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76" w:lineRule="auto"/>
        <w:ind w:left="0" w:hanging="2"/>
        <w:jc w:val="both"/>
        <w:rPr>
          <w:color w:val="4a86e8"/>
          <w:sz w:val="22"/>
          <w:szCs w:val="22"/>
        </w:rPr>
      </w:pPr>
      <w:r w:rsidDel="00000000" w:rsidR="00000000" w:rsidRPr="00000000">
        <w:rPr>
          <w:rtl w:val="0"/>
        </w:rPr>
      </w:r>
    </w:p>
    <w:p w:rsidR="00000000" w:rsidDel="00000000" w:rsidP="00000000" w:rsidRDefault="00000000" w:rsidRPr="00000000" w14:paraId="00000002">
      <w:pPr>
        <w:widowControl w:val="0"/>
        <w:spacing w:line="276" w:lineRule="auto"/>
        <w:ind w:left="0" w:hanging="2"/>
        <w:jc w:val="both"/>
        <w:rPr>
          <w:sz w:val="22"/>
          <w:szCs w:val="22"/>
        </w:rPr>
      </w:pPr>
      <w:r w:rsidDel="00000000" w:rsidR="00000000" w:rsidRPr="00000000">
        <w:rPr>
          <w:rtl w:val="0"/>
        </w:rPr>
      </w:r>
    </w:p>
    <w:p w:rsidR="00000000" w:rsidDel="00000000" w:rsidP="00000000" w:rsidRDefault="00000000" w:rsidRPr="00000000" w14:paraId="00000003">
      <w:pPr>
        <w:widowControl w:val="0"/>
        <w:spacing w:line="276" w:lineRule="auto"/>
        <w:ind w:left="0" w:hanging="2"/>
        <w:jc w:val="both"/>
        <w:rPr>
          <w:sz w:val="22"/>
          <w:szCs w:val="22"/>
        </w:rPr>
      </w:pPr>
      <w:r w:rsidDel="00000000" w:rsidR="00000000" w:rsidRPr="00000000">
        <w:rPr>
          <w:rtl w:val="0"/>
        </w:rPr>
      </w:r>
    </w:p>
    <w:p w:rsidR="00000000" w:rsidDel="00000000" w:rsidP="00000000" w:rsidRDefault="00000000" w:rsidRPr="00000000" w14:paraId="00000004">
      <w:pPr>
        <w:widowControl w:val="0"/>
        <w:spacing w:line="276" w:lineRule="auto"/>
        <w:ind w:left="0" w:hanging="2"/>
        <w:jc w:val="both"/>
        <w:rPr>
          <w:sz w:val="22"/>
          <w:szCs w:val="22"/>
        </w:rPr>
      </w:pPr>
      <w:r w:rsidDel="00000000" w:rsidR="00000000" w:rsidRPr="00000000">
        <w:rPr>
          <w:rtl w:val="0"/>
        </w:rPr>
      </w:r>
    </w:p>
    <w:p w:rsidR="00000000" w:rsidDel="00000000" w:rsidP="00000000" w:rsidRDefault="00000000" w:rsidRPr="00000000" w14:paraId="00000005">
      <w:pPr>
        <w:widowControl w:val="0"/>
        <w:spacing w:line="276" w:lineRule="auto"/>
        <w:ind w:left="0" w:hanging="2"/>
        <w:jc w:val="both"/>
        <w:rPr>
          <w:b w:val="1"/>
          <w:sz w:val="22"/>
          <w:szCs w:val="22"/>
        </w:rPr>
      </w:pPr>
      <w:r w:rsidDel="00000000" w:rsidR="00000000" w:rsidRPr="00000000">
        <w:rPr>
          <w:b w:val="1"/>
          <w:sz w:val="22"/>
          <w:szCs w:val="22"/>
          <w:rtl w:val="0"/>
        </w:rPr>
        <w:t xml:space="preserve">AVVISO PUBBLICO “Bella Storia”</w:t>
      </w:r>
    </w:p>
    <w:p w:rsidR="00000000" w:rsidDel="00000000" w:rsidP="00000000" w:rsidRDefault="00000000" w:rsidRPr="00000000" w14:paraId="00000006">
      <w:pPr>
        <w:widowControl w:val="0"/>
        <w:spacing w:line="276" w:lineRule="auto"/>
        <w:ind w:left="0" w:hanging="2"/>
        <w:jc w:val="both"/>
        <w:rPr>
          <w:b w:val="1"/>
          <w:sz w:val="22"/>
          <w:szCs w:val="22"/>
        </w:rPr>
      </w:pPr>
      <w:r w:rsidDel="00000000" w:rsidR="00000000" w:rsidRPr="00000000">
        <w:rPr>
          <w:b w:val="1"/>
          <w:sz w:val="22"/>
          <w:szCs w:val="22"/>
          <w:rtl w:val="0"/>
        </w:rPr>
        <w:t xml:space="preserve">PN METRO PLUS E CITTÀ MEDIE SUD 2021-2027</w:t>
      </w:r>
    </w:p>
    <w:p w:rsidR="00000000" w:rsidDel="00000000" w:rsidP="00000000" w:rsidRDefault="00000000" w:rsidRPr="00000000" w14:paraId="00000007">
      <w:pPr>
        <w:widowControl w:val="0"/>
        <w:spacing w:line="276" w:lineRule="auto"/>
        <w:ind w:left="0" w:hanging="2"/>
        <w:jc w:val="both"/>
        <w:rPr>
          <w:b w:val="1"/>
          <w:sz w:val="22"/>
          <w:szCs w:val="22"/>
        </w:rPr>
      </w:pPr>
      <w:r w:rsidDel="00000000" w:rsidR="00000000" w:rsidRPr="00000000">
        <w:rPr>
          <w:b w:val="1"/>
          <w:sz w:val="22"/>
          <w:szCs w:val="22"/>
          <w:rtl w:val="0"/>
        </w:rPr>
        <w:t xml:space="preserve">Progetto TO7.5.1.2.A3 - BELLA STORIA - RACCONTI DEL TERRITORIO ED ANIMAZIONE SOCIO-CULTURALE DI PROSSIMITÀ</w:t>
      </w:r>
    </w:p>
    <w:p w:rsidR="00000000" w:rsidDel="00000000" w:rsidP="00000000" w:rsidRDefault="00000000" w:rsidRPr="00000000" w14:paraId="00000008">
      <w:pPr>
        <w:widowControl w:val="0"/>
        <w:spacing w:line="276" w:lineRule="auto"/>
        <w:ind w:left="0" w:hanging="2"/>
        <w:jc w:val="both"/>
        <w:rPr>
          <w:b w:val="1"/>
          <w:sz w:val="22"/>
          <w:szCs w:val="22"/>
        </w:rPr>
      </w:pPr>
      <w:r w:rsidDel="00000000" w:rsidR="00000000" w:rsidRPr="00000000">
        <w:rPr>
          <w:b w:val="1"/>
          <w:sz w:val="22"/>
          <w:szCs w:val="22"/>
          <w:rtl w:val="0"/>
        </w:rPr>
        <w:t xml:space="preserve">CUP MASTER C14H22001440006</w:t>
      </w:r>
    </w:p>
    <w:p w:rsidR="00000000" w:rsidDel="00000000" w:rsidP="00000000" w:rsidRDefault="00000000" w:rsidRPr="00000000" w14:paraId="00000009">
      <w:pPr>
        <w:widowControl w:val="0"/>
        <w:spacing w:line="276" w:lineRule="auto"/>
        <w:ind w:left="0" w:hanging="2"/>
        <w:jc w:val="both"/>
        <w:rPr>
          <w:b w:val="1"/>
          <w:sz w:val="22"/>
          <w:szCs w:val="22"/>
        </w:rPr>
      </w:pPr>
      <w:r w:rsidDel="00000000" w:rsidR="00000000" w:rsidRPr="00000000">
        <w:rPr>
          <w:b w:val="1"/>
          <w:sz w:val="22"/>
          <w:szCs w:val="22"/>
          <w:rtl w:val="0"/>
        </w:rPr>
        <w:t xml:space="preserve">CIG B816128301</w:t>
      </w:r>
    </w:p>
    <w:p w:rsidR="00000000" w:rsidDel="00000000" w:rsidP="00000000" w:rsidRDefault="00000000" w:rsidRPr="00000000" w14:paraId="0000000A">
      <w:pPr>
        <w:keepNext w:val="1"/>
        <w:spacing w:line="276" w:lineRule="auto"/>
        <w:ind w:left="0" w:hanging="2"/>
        <w:jc w:val="both"/>
        <w:rPr>
          <w:b w:val="1"/>
          <w:sz w:val="22"/>
          <w:szCs w:val="22"/>
        </w:rPr>
      </w:pPr>
      <w:r w:rsidDel="00000000" w:rsidR="00000000" w:rsidRPr="00000000">
        <w:rPr>
          <w:rtl w:val="0"/>
        </w:rPr>
      </w:r>
    </w:p>
    <w:p w:rsidR="00000000" w:rsidDel="00000000" w:rsidP="00000000" w:rsidRDefault="00000000" w:rsidRPr="00000000" w14:paraId="0000000B">
      <w:pPr>
        <w:keepNext w:val="1"/>
        <w:spacing w:line="276" w:lineRule="auto"/>
        <w:ind w:left="0" w:hanging="2"/>
        <w:jc w:val="both"/>
        <w:rPr>
          <w:b w:val="1"/>
          <w:sz w:val="22"/>
          <w:szCs w:val="22"/>
        </w:rPr>
      </w:pPr>
      <w:r w:rsidDel="00000000" w:rsidR="00000000" w:rsidRPr="00000000">
        <w:rPr>
          <w:rtl w:val="0"/>
        </w:rPr>
      </w:r>
    </w:p>
    <w:p w:rsidR="00000000" w:rsidDel="00000000" w:rsidP="00000000" w:rsidRDefault="00000000" w:rsidRPr="00000000" w14:paraId="0000000C">
      <w:pPr>
        <w:keepNext w:val="1"/>
        <w:spacing w:line="276" w:lineRule="auto"/>
        <w:ind w:left="0" w:hanging="2"/>
        <w:jc w:val="both"/>
        <w:rPr>
          <w:b w:val="1"/>
          <w:sz w:val="22"/>
          <w:szCs w:val="22"/>
        </w:rPr>
      </w:pPr>
      <w:r w:rsidDel="00000000" w:rsidR="00000000" w:rsidRPr="00000000">
        <w:rPr>
          <w:rtl w:val="0"/>
        </w:rPr>
      </w:r>
    </w:p>
    <w:p w:rsidR="00000000" w:rsidDel="00000000" w:rsidP="00000000" w:rsidRDefault="00000000" w:rsidRPr="00000000" w14:paraId="0000000D">
      <w:pPr>
        <w:keepNext w:val="1"/>
        <w:spacing w:line="276" w:lineRule="auto"/>
        <w:ind w:left="0" w:hanging="2"/>
        <w:jc w:val="both"/>
        <w:rPr>
          <w:b w:val="1"/>
          <w:sz w:val="22"/>
          <w:szCs w:val="22"/>
        </w:rPr>
      </w:pPr>
      <w:r w:rsidDel="00000000" w:rsidR="00000000" w:rsidRPr="00000000">
        <w:rPr>
          <w:rtl w:val="0"/>
        </w:rPr>
      </w:r>
    </w:p>
    <w:p w:rsidR="00000000" w:rsidDel="00000000" w:rsidP="00000000" w:rsidRDefault="00000000" w:rsidRPr="00000000" w14:paraId="0000000E">
      <w:pPr>
        <w:keepNext w:val="1"/>
        <w:pBdr>
          <w:top w:space="0" w:sz="0" w:val="nil"/>
          <w:left w:space="0" w:sz="0" w:val="nil"/>
          <w:bottom w:space="0" w:sz="0" w:val="nil"/>
          <w:right w:space="0" w:sz="0" w:val="nil"/>
          <w:between w:space="0" w:sz="0" w:val="nil"/>
        </w:pBdr>
        <w:spacing w:line="276" w:lineRule="auto"/>
        <w:ind w:left="0" w:hanging="2"/>
        <w:jc w:val="both"/>
        <w:rPr>
          <w:b w:val="1"/>
          <w:sz w:val="22"/>
          <w:szCs w:val="22"/>
        </w:rPr>
      </w:pPr>
      <w:r w:rsidDel="00000000" w:rsidR="00000000" w:rsidRPr="00000000">
        <w:rPr>
          <w:rtl w:val="0"/>
        </w:rPr>
      </w:r>
    </w:p>
    <w:p w:rsidR="00000000" w:rsidDel="00000000" w:rsidP="00000000" w:rsidRDefault="00000000" w:rsidRPr="00000000" w14:paraId="0000000F">
      <w:pPr>
        <w:keepNext w:val="1"/>
        <w:pBdr>
          <w:top w:space="0" w:sz="0" w:val="nil"/>
          <w:left w:space="0" w:sz="0" w:val="nil"/>
          <w:bottom w:space="0" w:sz="0" w:val="nil"/>
          <w:right w:space="0" w:sz="0" w:val="nil"/>
          <w:between w:space="0" w:sz="0" w:val="nil"/>
        </w:pBdr>
        <w:spacing w:after="200" w:line="276" w:lineRule="auto"/>
        <w:ind w:left="2" w:hanging="4"/>
        <w:jc w:val="center"/>
        <w:rPr>
          <w:b w:val="1"/>
          <w:color w:val="000000"/>
          <w:sz w:val="36"/>
          <w:szCs w:val="36"/>
        </w:rPr>
      </w:pPr>
      <w:bookmarkStart w:colFirst="0" w:colLast="0" w:name="_heading=h.arvd4vjdlpyv" w:id="0"/>
      <w:bookmarkEnd w:id="0"/>
      <w:r w:rsidDel="00000000" w:rsidR="00000000" w:rsidRPr="00000000">
        <w:rPr>
          <w:b w:val="1"/>
          <w:color w:val="000000"/>
          <w:sz w:val="36"/>
          <w:szCs w:val="36"/>
          <w:rtl w:val="0"/>
        </w:rPr>
        <w:t xml:space="preserve">ALLEGATO 2 BIS – SCHEDA SOGGETTO AMBITO 2 </w:t>
      </w:r>
    </w:p>
    <w:p w:rsidR="00000000" w:rsidDel="00000000" w:rsidP="00000000" w:rsidRDefault="00000000" w:rsidRPr="00000000" w14:paraId="00000010">
      <w:pPr>
        <w:keepNext w:val="1"/>
        <w:spacing w:line="276" w:lineRule="auto"/>
        <w:ind w:left="0" w:hanging="2"/>
        <w:jc w:val="center"/>
        <w:rPr>
          <w:highlight w:val="white"/>
        </w:rPr>
      </w:pPr>
      <w:r w:rsidDel="00000000" w:rsidR="00000000" w:rsidRPr="00000000">
        <w:rPr>
          <w:highlight w:val="white"/>
          <w:rtl w:val="0"/>
        </w:rPr>
        <w:t xml:space="preserve">Dichiarazioni sostitutive di certificazioni e di atti di notorietà ai sensi degli articoli 46 e 47 del Decreto del Presidente della Repubblica n. 445 del 28 dicembre 2000 e ss.mm.ii.</w:t>
      </w:r>
    </w:p>
    <w:p w:rsidR="00000000" w:rsidDel="00000000" w:rsidP="00000000" w:rsidRDefault="00000000" w:rsidRPr="00000000" w14:paraId="00000011">
      <w:pPr>
        <w:keepNext w:val="1"/>
        <w:spacing w:line="276" w:lineRule="auto"/>
        <w:ind w:left="0" w:hanging="2"/>
        <w:jc w:val="center"/>
        <w:rPr>
          <w:highlight w:val="white"/>
        </w:rPr>
      </w:pPr>
      <w:r w:rsidDel="00000000" w:rsidR="00000000" w:rsidRPr="00000000">
        <w:rPr>
          <w:rtl w:val="0"/>
        </w:rPr>
      </w:r>
    </w:p>
    <w:p w:rsidR="00000000" w:rsidDel="00000000" w:rsidP="00000000" w:rsidRDefault="00000000" w:rsidRPr="00000000" w14:paraId="00000012">
      <w:pPr>
        <w:keepNext w:val="1"/>
        <w:spacing w:line="276" w:lineRule="auto"/>
        <w:ind w:left="0" w:hanging="2"/>
        <w:jc w:val="center"/>
        <w:rPr>
          <w:highlight w:val="green"/>
        </w:rPr>
      </w:pPr>
      <w:r w:rsidDel="00000000" w:rsidR="00000000" w:rsidRPr="00000000">
        <w:br w:type="page"/>
      </w:r>
      <w:r w:rsidDel="00000000" w:rsidR="00000000" w:rsidRPr="00000000">
        <w:rPr>
          <w:rtl w:val="0"/>
        </w:rPr>
      </w:r>
    </w:p>
    <w:p w:rsidR="00000000" w:rsidDel="00000000" w:rsidP="00000000" w:rsidRDefault="00000000" w:rsidRPr="00000000" w14:paraId="00000013">
      <w:pPr>
        <w:spacing w:after="240" w:before="240" w:line="276" w:lineRule="auto"/>
        <w:ind w:left="0" w:hanging="2"/>
        <w:jc w:val="both"/>
        <w:rPr>
          <w:sz w:val="22"/>
          <w:szCs w:val="22"/>
        </w:rPr>
      </w:pPr>
      <w:r w:rsidDel="00000000" w:rsidR="00000000" w:rsidRPr="00000000">
        <w:rPr>
          <w:b w:val="1"/>
          <w:sz w:val="22"/>
          <w:szCs w:val="22"/>
          <w:rtl w:val="0"/>
        </w:rPr>
        <w:t xml:space="preserve">DATI DEL LEGALE RAPPRESENTANTE DELL'ENTE </w:t>
      </w:r>
      <w:r w:rsidDel="00000000" w:rsidR="00000000" w:rsidRPr="00000000">
        <w:rPr>
          <w:b w:val="1"/>
          <w:i w:val="1"/>
          <w:sz w:val="22"/>
          <w:szCs w:val="22"/>
          <w:rtl w:val="0"/>
        </w:rPr>
        <w:t xml:space="preserve">(ex art. 4 del D.Lgs. 117/2017 e ss.mm.ii.)</w:t>
      </w:r>
      <w:r w:rsidDel="00000000" w:rsidR="00000000" w:rsidRPr="00000000">
        <w:rPr>
          <w:rtl w:val="0"/>
        </w:rPr>
      </w:r>
    </w:p>
    <w:tbl>
      <w:tblPr>
        <w:tblStyle w:val="Table1"/>
        <w:tblW w:w="10049.0" w:type="dxa"/>
        <w:jc w:val="left"/>
        <w:tblInd w:w="-16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049"/>
        <w:tblGridChange w:id="0">
          <w:tblGrid>
            <w:gridCol w:w="10049"/>
          </w:tblGrid>
        </w:tblGridChange>
      </w:tblGrid>
      <w:tr>
        <w:trPr>
          <w:cantSplit w:val="0"/>
          <w:trHeight w:val="4146" w:hRule="atLeast"/>
          <w:tblHeader w:val="0"/>
        </w:trPr>
        <w:tc>
          <w:tcPr/>
          <w:p w:rsidR="00000000" w:rsidDel="00000000" w:rsidP="00000000" w:rsidRDefault="00000000" w:rsidRPr="00000000" w14:paraId="00000014">
            <w:pPr>
              <w:spacing w:before="240" w:line="276" w:lineRule="auto"/>
              <w:ind w:left="0" w:hanging="2"/>
              <w:rPr>
                <w:sz w:val="22"/>
                <w:szCs w:val="22"/>
              </w:rPr>
            </w:pPr>
            <w:r w:rsidDel="00000000" w:rsidR="00000000" w:rsidRPr="00000000">
              <w:rPr>
                <w:sz w:val="22"/>
                <w:szCs w:val="22"/>
                <w:rtl w:val="0"/>
              </w:rPr>
              <w:t xml:space="preserve">La/Il sottoscritta/o:</w:t>
            </w:r>
          </w:p>
          <w:p w:rsidR="00000000" w:rsidDel="00000000" w:rsidP="00000000" w:rsidRDefault="00000000" w:rsidRPr="00000000" w14:paraId="00000015">
            <w:pPr>
              <w:spacing w:before="240" w:line="276" w:lineRule="auto"/>
              <w:ind w:left="0" w:hanging="2"/>
              <w:rPr>
                <w:sz w:val="22"/>
                <w:szCs w:val="22"/>
              </w:rPr>
            </w:pPr>
            <w:r w:rsidDel="00000000" w:rsidR="00000000" w:rsidRPr="00000000">
              <w:rPr>
                <w:sz w:val="22"/>
                <w:szCs w:val="22"/>
                <w:rtl w:val="0"/>
              </w:rPr>
              <w:t xml:space="preserve">cognome ____________________ nome _________________________________________________________</w:t>
            </w:r>
          </w:p>
          <w:p w:rsidR="00000000" w:rsidDel="00000000" w:rsidP="00000000" w:rsidRDefault="00000000" w:rsidRPr="00000000" w14:paraId="00000016">
            <w:pPr>
              <w:spacing w:before="240" w:line="276" w:lineRule="auto"/>
              <w:ind w:left="0" w:hanging="2"/>
              <w:rPr>
                <w:sz w:val="22"/>
                <w:szCs w:val="22"/>
              </w:rPr>
            </w:pPr>
            <w:r w:rsidDel="00000000" w:rsidR="00000000" w:rsidRPr="00000000">
              <w:rPr>
                <w:sz w:val="22"/>
                <w:szCs w:val="22"/>
                <w:rtl w:val="0"/>
              </w:rPr>
              <w:t xml:space="preserve">nata/o a _________________________ provincia ______ il __ /__ /___________________________________ </w:t>
            </w:r>
          </w:p>
          <w:p w:rsidR="00000000" w:rsidDel="00000000" w:rsidP="00000000" w:rsidRDefault="00000000" w:rsidRPr="00000000" w14:paraId="00000017">
            <w:pPr>
              <w:spacing w:before="240" w:line="276" w:lineRule="auto"/>
              <w:ind w:left="0" w:hanging="2"/>
              <w:rPr>
                <w:sz w:val="22"/>
                <w:szCs w:val="22"/>
              </w:rPr>
            </w:pPr>
            <w:r w:rsidDel="00000000" w:rsidR="00000000" w:rsidRPr="00000000">
              <w:rPr>
                <w:sz w:val="22"/>
                <w:szCs w:val="22"/>
                <w:rtl w:val="0"/>
              </w:rPr>
              <w:t xml:space="preserve">residente a ____________________________ prov. _____ C.A.P. ____________________________________</w:t>
            </w:r>
          </w:p>
          <w:p w:rsidR="00000000" w:rsidDel="00000000" w:rsidP="00000000" w:rsidRDefault="00000000" w:rsidRPr="00000000" w14:paraId="00000018">
            <w:pPr>
              <w:spacing w:before="240" w:line="276" w:lineRule="auto"/>
              <w:ind w:left="0" w:hanging="2"/>
              <w:rPr>
                <w:sz w:val="22"/>
                <w:szCs w:val="22"/>
              </w:rPr>
            </w:pPr>
            <w:r w:rsidDel="00000000" w:rsidR="00000000" w:rsidRPr="00000000">
              <w:rPr>
                <w:sz w:val="22"/>
                <w:szCs w:val="22"/>
                <w:rtl w:val="0"/>
              </w:rPr>
              <w:t xml:space="preserve">in via/corso __________________________________________ n. ___________________________________</w:t>
            </w:r>
          </w:p>
          <w:p w:rsidR="00000000" w:rsidDel="00000000" w:rsidP="00000000" w:rsidRDefault="00000000" w:rsidRPr="00000000" w14:paraId="00000019">
            <w:pPr>
              <w:spacing w:before="240" w:line="276" w:lineRule="auto"/>
              <w:ind w:left="0" w:hanging="2"/>
              <w:rPr>
                <w:sz w:val="22"/>
                <w:szCs w:val="22"/>
              </w:rPr>
            </w:pPr>
            <w:r w:rsidDel="00000000" w:rsidR="00000000" w:rsidRPr="00000000">
              <w:rPr>
                <w:sz w:val="22"/>
                <w:szCs w:val="22"/>
                <w:rtl w:val="0"/>
              </w:rPr>
              <w:t xml:space="preserve">C.F.______________________________________________________________________________________</w:t>
            </w:r>
          </w:p>
          <w:p w:rsidR="00000000" w:rsidDel="00000000" w:rsidP="00000000" w:rsidRDefault="00000000" w:rsidRPr="00000000" w14:paraId="0000001A">
            <w:pPr>
              <w:spacing w:before="240" w:line="276" w:lineRule="auto"/>
              <w:ind w:left="0" w:hanging="2"/>
              <w:rPr>
                <w:sz w:val="22"/>
                <w:szCs w:val="22"/>
              </w:rPr>
            </w:pPr>
            <w:r w:rsidDel="00000000" w:rsidR="00000000" w:rsidRPr="00000000">
              <w:rPr>
                <w:sz w:val="22"/>
                <w:szCs w:val="22"/>
                <w:rtl w:val="0"/>
              </w:rPr>
              <w:t xml:space="preserve">Legale Rappresentante dell'ente denominato:  </w:t>
            </w:r>
          </w:p>
          <w:p w:rsidR="00000000" w:rsidDel="00000000" w:rsidP="00000000" w:rsidRDefault="00000000" w:rsidRPr="00000000" w14:paraId="0000001B">
            <w:pPr>
              <w:spacing w:before="240" w:line="276" w:lineRule="auto"/>
              <w:ind w:left="0" w:hanging="2"/>
              <w:rPr>
                <w:sz w:val="22"/>
                <w:szCs w:val="22"/>
              </w:rPr>
            </w:pPr>
            <w:r w:rsidDel="00000000" w:rsidR="00000000" w:rsidRPr="00000000">
              <w:rPr>
                <w:sz w:val="22"/>
                <w:szCs w:val="22"/>
                <w:rtl w:val="0"/>
              </w:rPr>
              <w:t xml:space="preserve">_________________________________________________________________________________________</w:t>
            </w:r>
          </w:p>
          <w:p w:rsidR="00000000" w:rsidDel="00000000" w:rsidP="00000000" w:rsidRDefault="00000000" w:rsidRPr="00000000" w14:paraId="0000001C">
            <w:pPr>
              <w:spacing w:before="240" w:line="276" w:lineRule="auto"/>
              <w:ind w:left="0" w:hanging="2"/>
              <w:rPr>
                <w:sz w:val="22"/>
                <w:szCs w:val="22"/>
              </w:rPr>
            </w:pPr>
            <w:r w:rsidDel="00000000" w:rsidR="00000000" w:rsidRPr="00000000">
              <w:rPr>
                <w:sz w:val="22"/>
                <w:szCs w:val="22"/>
                <w:rtl w:val="0"/>
              </w:rPr>
              <w:t xml:space="preserve">Codice fiscale ______________________________________________________________________________</w:t>
            </w:r>
          </w:p>
          <w:p w:rsidR="00000000" w:rsidDel="00000000" w:rsidP="00000000" w:rsidRDefault="00000000" w:rsidRPr="00000000" w14:paraId="0000001D">
            <w:pPr>
              <w:spacing w:before="240" w:line="276" w:lineRule="auto"/>
              <w:ind w:left="0" w:hanging="2"/>
              <w:rPr>
                <w:sz w:val="22"/>
                <w:szCs w:val="22"/>
              </w:rPr>
            </w:pPr>
            <w:r w:rsidDel="00000000" w:rsidR="00000000" w:rsidRPr="00000000">
              <w:rPr>
                <w:sz w:val="22"/>
                <w:szCs w:val="22"/>
                <w:rtl w:val="0"/>
              </w:rPr>
              <w:t xml:space="preserve">e/o Partita IVA _____________________________________________________________________________</w:t>
            </w:r>
          </w:p>
          <w:p w:rsidR="00000000" w:rsidDel="00000000" w:rsidP="00000000" w:rsidRDefault="00000000" w:rsidRPr="00000000" w14:paraId="0000001E">
            <w:pPr>
              <w:spacing w:before="240" w:line="276" w:lineRule="auto"/>
              <w:ind w:left="0" w:hanging="2"/>
              <w:rPr>
                <w:sz w:val="22"/>
                <w:szCs w:val="22"/>
              </w:rPr>
            </w:pPr>
            <w:r w:rsidDel="00000000" w:rsidR="00000000" w:rsidRPr="00000000">
              <w:rPr>
                <w:sz w:val="22"/>
                <w:szCs w:val="22"/>
                <w:rtl w:val="0"/>
              </w:rPr>
              <w:t xml:space="preserve">Tel. ______________________________________________________________________________________</w:t>
            </w:r>
          </w:p>
          <w:p w:rsidR="00000000" w:rsidDel="00000000" w:rsidP="00000000" w:rsidRDefault="00000000" w:rsidRPr="00000000" w14:paraId="0000001F">
            <w:pPr>
              <w:spacing w:before="240" w:line="276" w:lineRule="auto"/>
              <w:ind w:left="0" w:hanging="2"/>
              <w:rPr>
                <w:sz w:val="22"/>
                <w:szCs w:val="22"/>
              </w:rPr>
            </w:pPr>
            <w:r w:rsidDel="00000000" w:rsidR="00000000" w:rsidRPr="00000000">
              <w:rPr>
                <w:sz w:val="22"/>
                <w:szCs w:val="22"/>
                <w:rtl w:val="0"/>
              </w:rPr>
              <w:t xml:space="preserve">PEC ______________________________________________________________________________________</w:t>
            </w:r>
          </w:p>
          <w:p w:rsidR="00000000" w:rsidDel="00000000" w:rsidP="00000000" w:rsidRDefault="00000000" w:rsidRPr="00000000" w14:paraId="00000020">
            <w:pPr>
              <w:spacing w:before="240" w:line="276" w:lineRule="auto"/>
              <w:ind w:left="0" w:hanging="2"/>
              <w:jc w:val="both"/>
              <w:rPr>
                <w:sz w:val="22"/>
                <w:szCs w:val="22"/>
              </w:rPr>
            </w:pPr>
            <w:r w:rsidDel="00000000" w:rsidR="00000000" w:rsidRPr="00000000">
              <w:rPr>
                <w:sz w:val="22"/>
                <w:szCs w:val="22"/>
                <w:rtl w:val="0"/>
              </w:rPr>
              <w:t xml:space="preserve">Mail ______________________________________________________________________________________</w:t>
            </w:r>
          </w:p>
          <w:p w:rsidR="00000000" w:rsidDel="00000000" w:rsidP="00000000" w:rsidRDefault="00000000" w:rsidRPr="00000000" w14:paraId="00000021">
            <w:pPr>
              <w:spacing w:before="240" w:line="276" w:lineRule="auto"/>
              <w:ind w:left="0" w:hanging="2"/>
              <w:jc w:val="both"/>
              <w:rPr>
                <w:sz w:val="22"/>
                <w:szCs w:val="22"/>
              </w:rPr>
            </w:pPr>
            <w:r w:rsidDel="00000000" w:rsidR="00000000" w:rsidRPr="00000000">
              <w:rPr>
                <w:sz w:val="22"/>
                <w:szCs w:val="22"/>
                <w:rtl w:val="0"/>
              </w:rPr>
              <w:t xml:space="preserve">Conto corrente bancario (capofila) ______________________________________________________________</w:t>
            </w:r>
          </w:p>
          <w:p w:rsidR="00000000" w:rsidDel="00000000" w:rsidP="00000000" w:rsidRDefault="00000000" w:rsidRPr="00000000" w14:paraId="00000022">
            <w:pPr>
              <w:spacing w:before="240" w:line="276" w:lineRule="auto"/>
              <w:ind w:left="0" w:hanging="2"/>
              <w:jc w:val="both"/>
              <w:rPr>
                <w:sz w:val="22"/>
                <w:szCs w:val="22"/>
              </w:rPr>
            </w:pPr>
            <w:r w:rsidDel="00000000" w:rsidR="00000000" w:rsidRPr="00000000">
              <w:rPr>
                <w:sz w:val="22"/>
                <w:szCs w:val="22"/>
                <w:rtl w:val="0"/>
              </w:rPr>
              <w:t xml:space="preserve">Soggetto a recupero IVA (</w:t>
            </w:r>
            <w:r w:rsidDel="00000000" w:rsidR="00000000" w:rsidRPr="00000000">
              <w:rPr>
                <w:i w:val="1"/>
                <w:sz w:val="22"/>
                <w:szCs w:val="22"/>
                <w:rtl w:val="0"/>
              </w:rPr>
              <w:t xml:space="preserve">barrare la scelta di interesse</w:t>
            </w:r>
            <w:r w:rsidDel="00000000" w:rsidR="00000000" w:rsidRPr="00000000">
              <w:rPr>
                <w:sz w:val="22"/>
                <w:szCs w:val="22"/>
                <w:rtl w:val="0"/>
              </w:rPr>
              <w:t xml:space="preserve">): Si - No</w:t>
            </w:r>
          </w:p>
          <w:p w:rsidR="00000000" w:rsidDel="00000000" w:rsidP="00000000" w:rsidRDefault="00000000" w:rsidRPr="00000000" w14:paraId="00000023">
            <w:pPr>
              <w:spacing w:line="276" w:lineRule="auto"/>
              <w:ind w:left="0" w:hanging="2"/>
              <w:jc w:val="both"/>
              <w:rPr>
                <w:sz w:val="22"/>
                <w:szCs w:val="22"/>
              </w:rPr>
            </w:pPr>
            <w:r w:rsidDel="00000000" w:rsidR="00000000" w:rsidRPr="00000000">
              <w:rPr>
                <w:rtl w:val="0"/>
              </w:rPr>
            </w:r>
          </w:p>
        </w:tc>
      </w:tr>
    </w:tbl>
    <w:p w:rsidR="00000000" w:rsidDel="00000000" w:rsidP="00000000" w:rsidRDefault="00000000" w:rsidRPr="00000000" w14:paraId="00000024">
      <w:pPr>
        <w:spacing w:after="240" w:before="240" w:line="276" w:lineRule="auto"/>
        <w:ind w:left="0" w:hanging="2"/>
        <w:jc w:val="both"/>
        <w:rPr>
          <w:sz w:val="22"/>
          <w:szCs w:val="22"/>
        </w:rPr>
      </w:pPr>
      <w:r w:rsidDel="00000000" w:rsidR="00000000" w:rsidRPr="00000000">
        <w:rPr>
          <w:sz w:val="22"/>
          <w:szCs w:val="22"/>
          <w:rtl w:val="0"/>
        </w:rPr>
        <w:t xml:space="preserve">consapevole delle sanzioni penali previste in caso di dichiarazioni non veritiere e di falsità negli atti di cui all’art. 76 del D.P.R. 28 dicembre 2000, n. 445 e della conseguente decadenza dei benefici di cui all’art. 75 del citato decreto,</w:t>
      </w:r>
    </w:p>
    <w:p w:rsidR="00000000" w:rsidDel="00000000" w:rsidP="00000000" w:rsidRDefault="00000000" w:rsidRPr="00000000" w14:paraId="00000025">
      <w:pPr>
        <w:spacing w:after="240" w:before="240" w:line="276" w:lineRule="auto"/>
        <w:ind w:left="0" w:hanging="2"/>
        <w:jc w:val="center"/>
        <w:rPr>
          <w:b w:val="1"/>
          <w:sz w:val="22"/>
          <w:szCs w:val="22"/>
        </w:rPr>
      </w:pPr>
      <w:r w:rsidDel="00000000" w:rsidR="00000000" w:rsidRPr="00000000">
        <w:rPr>
          <w:b w:val="1"/>
          <w:sz w:val="22"/>
          <w:szCs w:val="22"/>
          <w:rtl w:val="0"/>
        </w:rPr>
        <w:t xml:space="preserve">DICHIARA</w:t>
      </w:r>
    </w:p>
    <w:p w:rsidR="00000000" w:rsidDel="00000000" w:rsidP="00000000" w:rsidRDefault="00000000" w:rsidRPr="00000000" w14:paraId="00000026">
      <w:pPr>
        <w:widowControl w:val="0"/>
        <w:numPr>
          <w:ilvl w:val="0"/>
          <w:numId w:val="3"/>
        </w:numPr>
        <w:pBdr>
          <w:top w:space="0" w:sz="0" w:val="nil"/>
          <w:left w:space="0" w:sz="0" w:val="nil"/>
          <w:bottom w:space="0" w:sz="0" w:val="nil"/>
          <w:right w:space="0" w:sz="0" w:val="nil"/>
          <w:between w:space="0" w:sz="0" w:val="nil"/>
        </w:pBdr>
        <w:spacing w:after="200" w:line="276" w:lineRule="auto"/>
        <w:ind w:left="360" w:hanging="360"/>
        <w:jc w:val="both"/>
        <w:rPr>
          <w:sz w:val="22"/>
          <w:szCs w:val="22"/>
        </w:rPr>
      </w:pPr>
      <w:r w:rsidDel="00000000" w:rsidR="00000000" w:rsidRPr="00000000">
        <w:rPr>
          <w:sz w:val="22"/>
          <w:szCs w:val="22"/>
          <w:rtl w:val="0"/>
        </w:rPr>
        <w:t xml:space="preserve">di aver preso visione e conseguentemente di accettare, senza condizione e riserva, tutte le norme e disposizioni contenute nell’Avviso in oggetto;</w:t>
      </w:r>
    </w:p>
    <w:p w:rsidR="00000000" w:rsidDel="00000000" w:rsidP="00000000" w:rsidRDefault="00000000" w:rsidRPr="00000000" w14:paraId="00000027">
      <w:pPr>
        <w:widowControl w:val="0"/>
        <w:numPr>
          <w:ilvl w:val="0"/>
          <w:numId w:val="3"/>
        </w:numPr>
        <w:pBdr>
          <w:top w:space="0" w:sz="0" w:val="nil"/>
          <w:left w:space="0" w:sz="0" w:val="nil"/>
          <w:bottom w:space="0" w:sz="0" w:val="nil"/>
          <w:right w:space="0" w:sz="0" w:val="nil"/>
          <w:between w:space="0" w:sz="0" w:val="nil"/>
        </w:pBdr>
        <w:spacing w:after="200" w:line="276" w:lineRule="auto"/>
        <w:ind w:left="360" w:hanging="360"/>
        <w:jc w:val="both"/>
        <w:rPr>
          <w:sz w:val="22"/>
          <w:szCs w:val="22"/>
        </w:rPr>
      </w:pPr>
      <w:r w:rsidDel="00000000" w:rsidR="00000000" w:rsidRPr="00000000">
        <w:rPr>
          <w:sz w:val="22"/>
          <w:szCs w:val="22"/>
          <w:rtl w:val="0"/>
        </w:rPr>
        <w:t xml:space="preserve">che il progetto candidato non risulta già finanziato dalla Città o nell’ambito di progettualità dalla stessa promosse per il tramite di soggetti terzi attuatori e non verrà candidato in occasione di eventuali ulteriori procedure di selezione né risulta finanziato da altri enti pubblici e/o privati, se non entro la soglia di co-finanziamento;</w:t>
      </w:r>
    </w:p>
    <w:p w:rsidR="00000000" w:rsidDel="00000000" w:rsidP="00000000" w:rsidRDefault="00000000" w:rsidRPr="00000000" w14:paraId="0000002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240" w:before="0" w:line="276" w:lineRule="auto"/>
        <w:ind w:left="284"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essere consapevole che l’assenza di uno dei requisiti richiesti costituisce irregolarità essenziale non sanabile e comporta la non ammissibilità della domanda;</w:t>
      </w:r>
    </w:p>
    <w:p w:rsidR="00000000" w:rsidDel="00000000" w:rsidP="00000000" w:rsidRDefault="00000000" w:rsidRPr="00000000" w14:paraId="00000029">
      <w:pPr>
        <w:widowControl w:val="0"/>
        <w:numPr>
          <w:ilvl w:val="0"/>
          <w:numId w:val="3"/>
        </w:numPr>
        <w:pBdr>
          <w:top w:space="0" w:sz="0" w:val="nil"/>
          <w:left w:space="0" w:sz="0" w:val="nil"/>
          <w:bottom w:space="0" w:sz="0" w:val="nil"/>
          <w:right w:space="0" w:sz="0" w:val="nil"/>
          <w:between w:space="0" w:sz="0" w:val="nil"/>
        </w:pBdr>
        <w:spacing w:after="200" w:line="276" w:lineRule="auto"/>
        <w:ind w:left="360" w:hanging="360"/>
        <w:jc w:val="both"/>
        <w:rPr>
          <w:sz w:val="22"/>
          <w:szCs w:val="22"/>
        </w:rPr>
      </w:pPr>
      <w:r w:rsidDel="00000000" w:rsidR="00000000" w:rsidRPr="00000000">
        <w:rPr>
          <w:sz w:val="22"/>
          <w:szCs w:val="22"/>
          <w:rtl w:val="0"/>
        </w:rPr>
        <w:t xml:space="preserve">che non sussistono cause di divieto, decadenza o sospensione di cui all'art. 67 D.Lgs. 159/2011 e ss.mm.ii.;</w:t>
      </w:r>
    </w:p>
    <w:p w:rsidR="00000000" w:rsidDel="00000000" w:rsidP="00000000" w:rsidRDefault="00000000" w:rsidRPr="00000000" w14:paraId="0000002A">
      <w:pPr>
        <w:widowControl w:val="0"/>
        <w:numPr>
          <w:ilvl w:val="0"/>
          <w:numId w:val="3"/>
        </w:numPr>
        <w:pBdr>
          <w:top w:space="0" w:sz="0" w:val="nil"/>
          <w:left w:space="0" w:sz="0" w:val="nil"/>
          <w:bottom w:space="0" w:sz="0" w:val="nil"/>
          <w:right w:space="0" w:sz="0" w:val="nil"/>
          <w:between w:space="0" w:sz="0" w:val="nil"/>
        </w:pBdr>
        <w:spacing w:after="200" w:line="276" w:lineRule="auto"/>
        <w:ind w:left="360" w:hanging="360"/>
        <w:jc w:val="both"/>
        <w:rPr>
          <w:sz w:val="22"/>
          <w:szCs w:val="22"/>
        </w:rPr>
      </w:pPr>
      <w:r w:rsidDel="00000000" w:rsidR="00000000" w:rsidRPr="00000000">
        <w:rPr>
          <w:sz w:val="22"/>
          <w:szCs w:val="22"/>
          <w:rtl w:val="0"/>
        </w:rPr>
        <w:t xml:space="preserve">che non sussistono sanzioni definitivamente accertate che comportino l’esclusione da agevolazioni, finanziamenti, contributi o sussidi;</w:t>
      </w:r>
    </w:p>
    <w:p w:rsidR="00000000" w:rsidDel="00000000" w:rsidP="00000000" w:rsidRDefault="00000000" w:rsidRPr="00000000" w14:paraId="0000002B">
      <w:pPr>
        <w:widowControl w:val="0"/>
        <w:numPr>
          <w:ilvl w:val="0"/>
          <w:numId w:val="3"/>
        </w:numPr>
        <w:pBdr>
          <w:top w:space="0" w:sz="0" w:val="nil"/>
          <w:left w:space="0" w:sz="0" w:val="nil"/>
          <w:bottom w:space="0" w:sz="0" w:val="nil"/>
          <w:right w:space="0" w:sz="0" w:val="nil"/>
          <w:between w:space="0" w:sz="0" w:val="nil"/>
        </w:pBdr>
        <w:spacing w:after="200" w:line="276" w:lineRule="auto"/>
        <w:ind w:left="360" w:hanging="360"/>
        <w:jc w:val="both"/>
        <w:rPr>
          <w:sz w:val="22"/>
          <w:szCs w:val="22"/>
        </w:rPr>
      </w:pPr>
      <w:r w:rsidDel="00000000" w:rsidR="00000000" w:rsidRPr="00000000">
        <w:rPr>
          <w:sz w:val="22"/>
          <w:szCs w:val="22"/>
          <w:rtl w:val="0"/>
        </w:rPr>
        <w:t xml:space="preserve">che le agevolazioni pubbliche godute per le quali è stata eventualmente disposta la restituzione da parte di autorità nazionali e/o regionali e/o comunitarie sono state restituite o depositate presso un conto vincolato;</w:t>
      </w:r>
    </w:p>
    <w:p w:rsidR="00000000" w:rsidDel="00000000" w:rsidP="00000000" w:rsidRDefault="00000000" w:rsidRPr="00000000" w14:paraId="0000002C">
      <w:pPr>
        <w:widowControl w:val="0"/>
        <w:numPr>
          <w:ilvl w:val="0"/>
          <w:numId w:val="3"/>
        </w:numPr>
        <w:pBdr>
          <w:top w:space="0" w:sz="0" w:val="nil"/>
          <w:left w:space="0" w:sz="0" w:val="nil"/>
          <w:bottom w:space="0" w:sz="0" w:val="nil"/>
          <w:right w:space="0" w:sz="0" w:val="nil"/>
          <w:between w:space="0" w:sz="0" w:val="nil"/>
        </w:pBdr>
        <w:spacing w:after="200" w:line="276" w:lineRule="auto"/>
        <w:ind w:left="360" w:hanging="360"/>
        <w:jc w:val="both"/>
        <w:rPr>
          <w:sz w:val="22"/>
          <w:szCs w:val="22"/>
        </w:rPr>
      </w:pPr>
      <w:r w:rsidDel="00000000" w:rsidR="00000000" w:rsidRPr="00000000">
        <w:rPr>
          <w:sz w:val="22"/>
          <w:szCs w:val="22"/>
          <w:rtl w:val="0"/>
        </w:rPr>
        <w:t xml:space="preserve">che non sussistono procedure di liquidazione, compresa la liquidazione volontaria, fallimento, concordato preventivo, amministrazione controllata, o non avere in corso un procedimento propedeutico alla dichiarazione di una di tali situazioni;</w:t>
      </w:r>
    </w:p>
    <w:p w:rsidR="00000000" w:rsidDel="00000000" w:rsidP="00000000" w:rsidRDefault="00000000" w:rsidRPr="00000000" w14:paraId="0000002D">
      <w:pPr>
        <w:widowControl w:val="0"/>
        <w:numPr>
          <w:ilvl w:val="0"/>
          <w:numId w:val="3"/>
        </w:numPr>
        <w:pBdr>
          <w:top w:space="0" w:sz="0" w:val="nil"/>
          <w:left w:space="0" w:sz="0" w:val="nil"/>
          <w:bottom w:space="0" w:sz="0" w:val="nil"/>
          <w:right w:space="0" w:sz="0" w:val="nil"/>
          <w:between w:space="0" w:sz="0" w:val="nil"/>
        </w:pBdr>
        <w:spacing w:after="200" w:line="276" w:lineRule="auto"/>
        <w:ind w:left="360" w:hanging="360"/>
        <w:jc w:val="both"/>
        <w:rPr>
          <w:sz w:val="22"/>
          <w:szCs w:val="22"/>
        </w:rPr>
      </w:pPr>
      <w:r w:rsidDel="00000000" w:rsidR="00000000" w:rsidRPr="00000000">
        <w:rPr>
          <w:sz w:val="22"/>
          <w:szCs w:val="22"/>
          <w:rtl w:val="0"/>
        </w:rPr>
        <w:t xml:space="preserve">che l’ente rappresentato non costituisce articolazione di partiti politici e/o di organizzazioni sindacali, né è un ente partecipato dalla Città di Torino;</w:t>
      </w:r>
    </w:p>
    <w:p w:rsidR="00000000" w:rsidDel="00000000" w:rsidP="00000000" w:rsidRDefault="00000000" w:rsidRPr="00000000" w14:paraId="0000002E">
      <w:pPr>
        <w:widowControl w:val="0"/>
        <w:numPr>
          <w:ilvl w:val="0"/>
          <w:numId w:val="3"/>
        </w:numPr>
        <w:pBdr>
          <w:top w:space="0" w:sz="0" w:val="nil"/>
          <w:left w:space="0" w:sz="0" w:val="nil"/>
          <w:bottom w:space="0" w:sz="0" w:val="nil"/>
          <w:right w:space="0" w:sz="0" w:val="nil"/>
          <w:between w:space="0" w:sz="0" w:val="nil"/>
        </w:pBdr>
        <w:spacing w:after="200" w:line="276" w:lineRule="auto"/>
        <w:ind w:left="360" w:hanging="360"/>
        <w:jc w:val="both"/>
        <w:rPr>
          <w:sz w:val="22"/>
          <w:szCs w:val="22"/>
        </w:rPr>
      </w:pPr>
      <w:r w:rsidDel="00000000" w:rsidR="00000000" w:rsidRPr="00000000">
        <w:rPr>
          <w:sz w:val="22"/>
          <w:szCs w:val="22"/>
          <w:rtl w:val="0"/>
        </w:rPr>
        <w:t xml:space="preserve">di impegnarsi a comunicare tempestivamente ogni variazione relativa alla titolarità, alla denominazione o ragione sociale, alla rappresentanza, all'indirizzo della sede ed ogni altra rilevante variazione dei dati e/o requisiti richiesti per la partecipazione alla fase di co-progettazione verranno comunicate tempestivamente;</w:t>
      </w:r>
    </w:p>
    <w:p w:rsidR="00000000" w:rsidDel="00000000" w:rsidP="00000000" w:rsidRDefault="00000000" w:rsidRPr="00000000" w14:paraId="0000002F">
      <w:pPr>
        <w:widowControl w:val="0"/>
        <w:numPr>
          <w:ilvl w:val="0"/>
          <w:numId w:val="3"/>
        </w:numPr>
        <w:pBdr>
          <w:top w:space="0" w:sz="0" w:val="nil"/>
          <w:left w:space="0" w:sz="0" w:val="nil"/>
          <w:bottom w:space="0" w:sz="0" w:val="nil"/>
          <w:right w:space="0" w:sz="0" w:val="nil"/>
          <w:between w:space="0" w:sz="0" w:val="nil"/>
        </w:pBdr>
        <w:spacing w:after="200" w:line="276" w:lineRule="auto"/>
        <w:ind w:left="360" w:hanging="360"/>
        <w:jc w:val="both"/>
        <w:rPr>
          <w:color w:val="000000"/>
          <w:sz w:val="22"/>
          <w:szCs w:val="22"/>
        </w:rPr>
      </w:pPr>
      <w:r w:rsidDel="00000000" w:rsidR="00000000" w:rsidRPr="00000000">
        <w:rPr>
          <w:sz w:val="22"/>
          <w:szCs w:val="22"/>
          <w:rtl w:val="0"/>
        </w:rPr>
        <w:t xml:space="preserve">sussistenza di apposita previsione, nel proprio Atto costitutivo e/o Statuto, relativa al perseguimento di finalità e/o svolgimento di attività coerenti con l’oggetto del presente Avviso;</w:t>
      </w:r>
      <w:r w:rsidDel="00000000" w:rsidR="00000000" w:rsidRPr="00000000">
        <w:rPr>
          <w:b w:val="1"/>
          <w:sz w:val="22"/>
          <w:szCs w:val="22"/>
          <w:rtl w:val="0"/>
        </w:rPr>
        <w:t xml:space="preserve"> lo Statuto è consultabile:</w:t>
      </w:r>
      <w:r w:rsidDel="00000000" w:rsidR="00000000" w:rsidRPr="00000000">
        <w:rPr>
          <w:rtl w:val="0"/>
        </w:rPr>
      </w:r>
    </w:p>
    <w:p w:rsidR="00000000" w:rsidDel="00000000" w:rsidP="00000000" w:rsidRDefault="00000000" w:rsidRPr="00000000" w14:paraId="00000030">
      <w:pPr>
        <w:widowControl w:val="0"/>
        <w:numPr>
          <w:ilvl w:val="0"/>
          <w:numId w:val="4"/>
        </w:numPr>
        <w:spacing w:after="200" w:line="276" w:lineRule="auto"/>
        <w:ind w:left="424" w:hanging="2.0000000000000284"/>
        <w:jc w:val="both"/>
        <w:rPr>
          <w:sz w:val="22"/>
          <w:szCs w:val="22"/>
        </w:rPr>
      </w:pPr>
      <w:r w:rsidDel="00000000" w:rsidR="00000000" w:rsidRPr="00000000">
        <w:rPr>
          <w:rFonts w:ascii="MS Gothic" w:cs="MS Gothic" w:eastAsia="MS Gothic" w:hAnsi="MS Gothic"/>
          <w:b w:val="1"/>
          <w:sz w:val="22"/>
          <w:szCs w:val="22"/>
          <w:rtl w:val="0"/>
        </w:rPr>
        <w:t xml:space="preserve">☐</w:t>
      </w:r>
      <w:r w:rsidDel="00000000" w:rsidR="00000000" w:rsidRPr="00000000">
        <w:rPr>
          <w:b w:val="1"/>
          <w:sz w:val="22"/>
          <w:szCs w:val="22"/>
          <w:rtl w:val="0"/>
        </w:rPr>
        <w:t xml:space="preserve"> al seguente link</w:t>
      </w:r>
      <w:r w:rsidDel="00000000" w:rsidR="00000000" w:rsidRPr="00000000">
        <w:rPr>
          <w:sz w:val="22"/>
          <w:szCs w:val="22"/>
          <w:rtl w:val="0"/>
        </w:rPr>
        <w:t xml:space="preserve"> ___________________________________________ </w:t>
      </w:r>
    </w:p>
    <w:p w:rsidR="00000000" w:rsidDel="00000000" w:rsidP="00000000" w:rsidRDefault="00000000" w:rsidRPr="00000000" w14:paraId="00000031">
      <w:pPr>
        <w:widowControl w:val="0"/>
        <w:numPr>
          <w:ilvl w:val="0"/>
          <w:numId w:val="4"/>
        </w:numPr>
        <w:spacing w:after="200" w:line="276" w:lineRule="auto"/>
        <w:ind w:left="424" w:hanging="2.0000000000000284"/>
        <w:jc w:val="both"/>
        <w:rPr>
          <w:sz w:val="22"/>
          <w:szCs w:val="22"/>
        </w:rPr>
      </w:pPr>
      <w:r w:rsidDel="00000000" w:rsidR="00000000" w:rsidRPr="00000000">
        <w:rPr>
          <w:rFonts w:ascii="MS Gothic" w:cs="MS Gothic" w:eastAsia="MS Gothic" w:hAnsi="MS Gothic"/>
          <w:b w:val="1"/>
          <w:sz w:val="22"/>
          <w:szCs w:val="22"/>
          <w:rtl w:val="0"/>
        </w:rPr>
        <w:t xml:space="preserve">☐</w:t>
      </w:r>
      <w:r w:rsidDel="00000000" w:rsidR="00000000" w:rsidRPr="00000000">
        <w:rPr>
          <w:b w:val="1"/>
          <w:sz w:val="22"/>
          <w:szCs w:val="22"/>
          <w:rtl w:val="0"/>
        </w:rPr>
        <w:t xml:space="preserve"> già stato depositato </w:t>
      </w:r>
      <w:r w:rsidDel="00000000" w:rsidR="00000000" w:rsidRPr="00000000">
        <w:rPr>
          <w:sz w:val="22"/>
          <w:szCs w:val="22"/>
          <w:rtl w:val="0"/>
        </w:rPr>
        <w:t xml:space="preserve">agli atti della Città di Torino</w:t>
      </w:r>
    </w:p>
    <w:p w:rsidR="00000000" w:rsidDel="00000000" w:rsidP="00000000" w:rsidRDefault="00000000" w:rsidRPr="00000000" w14:paraId="00000032">
      <w:pPr>
        <w:widowControl w:val="0"/>
        <w:numPr>
          <w:ilvl w:val="0"/>
          <w:numId w:val="4"/>
        </w:numPr>
        <w:spacing w:after="200" w:line="276" w:lineRule="auto"/>
        <w:ind w:left="424" w:hanging="2.0000000000000284"/>
        <w:jc w:val="both"/>
        <w:rPr>
          <w:sz w:val="22"/>
          <w:szCs w:val="22"/>
        </w:rPr>
      </w:pPr>
      <w:r w:rsidDel="00000000" w:rsidR="00000000" w:rsidRPr="00000000">
        <w:rPr>
          <w:rFonts w:ascii="MS Gothic" w:cs="MS Gothic" w:eastAsia="MS Gothic" w:hAnsi="MS Gothic"/>
          <w:b w:val="1"/>
          <w:sz w:val="22"/>
          <w:szCs w:val="22"/>
          <w:rtl w:val="0"/>
        </w:rPr>
        <w:t xml:space="preserve">☐</w:t>
      </w:r>
      <w:r w:rsidDel="00000000" w:rsidR="00000000" w:rsidRPr="00000000">
        <w:rPr>
          <w:b w:val="1"/>
          <w:sz w:val="22"/>
          <w:szCs w:val="22"/>
          <w:rtl w:val="0"/>
        </w:rPr>
        <w:t xml:space="preserve"> </w:t>
      </w:r>
      <w:r w:rsidDel="00000000" w:rsidR="00000000" w:rsidRPr="00000000">
        <w:rPr>
          <w:b w:val="1"/>
          <w:sz w:val="22"/>
          <w:szCs w:val="22"/>
          <w:u w:val="single"/>
          <w:rtl w:val="0"/>
        </w:rPr>
        <w:t xml:space="preserve">si allega</w:t>
      </w:r>
      <w:r w:rsidDel="00000000" w:rsidR="00000000" w:rsidRPr="00000000">
        <w:rPr>
          <w:b w:val="1"/>
          <w:sz w:val="22"/>
          <w:szCs w:val="22"/>
          <w:rtl w:val="0"/>
        </w:rPr>
        <w:t xml:space="preserve"> </w:t>
      </w:r>
      <w:r w:rsidDel="00000000" w:rsidR="00000000" w:rsidRPr="00000000">
        <w:rPr>
          <w:sz w:val="22"/>
          <w:szCs w:val="22"/>
          <w:rtl w:val="0"/>
        </w:rPr>
        <w:t xml:space="preserve">alla presente Scheda; </w:t>
      </w:r>
    </w:p>
    <w:p w:rsidR="00000000" w:rsidDel="00000000" w:rsidP="00000000" w:rsidRDefault="00000000" w:rsidRPr="00000000" w14:paraId="00000033">
      <w:pPr>
        <w:widowControl w:val="0"/>
        <w:numPr>
          <w:ilvl w:val="0"/>
          <w:numId w:val="3"/>
        </w:numPr>
        <w:pBdr>
          <w:top w:space="0" w:sz="0" w:val="nil"/>
          <w:left w:space="0" w:sz="0" w:val="nil"/>
          <w:bottom w:space="0" w:sz="0" w:val="nil"/>
          <w:right w:space="0" w:sz="0" w:val="nil"/>
          <w:between w:space="0" w:sz="0" w:val="nil"/>
        </w:pBdr>
        <w:spacing w:after="200" w:line="276" w:lineRule="auto"/>
        <w:ind w:left="360" w:hanging="360"/>
        <w:jc w:val="both"/>
        <w:rPr>
          <w:sz w:val="22"/>
          <w:szCs w:val="22"/>
        </w:rPr>
      </w:pPr>
      <w:r w:rsidDel="00000000" w:rsidR="00000000" w:rsidRPr="00000000">
        <w:rPr>
          <w:sz w:val="22"/>
          <w:szCs w:val="22"/>
          <w:rtl w:val="0"/>
        </w:rPr>
        <w:t xml:space="preserve">di accettare espressamente che le proposte progettuali ammesse a contributo diventeranno di proprietà della Civica Amministrazione, fermo restando la possibilità per gli enti partner di citare il predetto progetto all’esterno sulla base di idonea regolamentazione della comunicazione, che sarà condivisa con l’Amministrazione procedente; </w:t>
      </w:r>
    </w:p>
    <w:p w:rsidR="00000000" w:rsidDel="00000000" w:rsidP="00000000" w:rsidRDefault="00000000" w:rsidRPr="00000000" w14:paraId="00000034">
      <w:pPr>
        <w:widowControl w:val="0"/>
        <w:numPr>
          <w:ilvl w:val="0"/>
          <w:numId w:val="3"/>
        </w:numPr>
        <w:pBdr>
          <w:top w:space="0" w:sz="0" w:val="nil"/>
          <w:left w:space="0" w:sz="0" w:val="nil"/>
          <w:bottom w:space="0" w:sz="0" w:val="nil"/>
          <w:right w:space="0" w:sz="0" w:val="nil"/>
          <w:between w:space="0" w:sz="0" w:val="nil"/>
        </w:pBdr>
        <w:spacing w:after="200" w:line="276" w:lineRule="auto"/>
        <w:ind w:left="360" w:hanging="360"/>
        <w:jc w:val="both"/>
        <w:rPr>
          <w:sz w:val="22"/>
          <w:szCs w:val="22"/>
        </w:rPr>
      </w:pPr>
      <w:r w:rsidDel="00000000" w:rsidR="00000000" w:rsidRPr="00000000">
        <w:rPr>
          <w:sz w:val="22"/>
          <w:szCs w:val="22"/>
          <w:rtl w:val="0"/>
        </w:rPr>
        <w:t xml:space="preserve">l’insussistenza di ipotesi di conflitto di interesse, di cui alla legge n. 241/1990 e ss.mm.ii.;</w:t>
      </w:r>
    </w:p>
    <w:p w:rsidR="00000000" w:rsidDel="00000000" w:rsidP="00000000" w:rsidRDefault="00000000" w:rsidRPr="00000000" w14:paraId="00000035">
      <w:pPr>
        <w:widowControl w:val="0"/>
        <w:numPr>
          <w:ilvl w:val="0"/>
          <w:numId w:val="3"/>
        </w:numPr>
        <w:pBdr>
          <w:top w:space="0" w:sz="0" w:val="nil"/>
          <w:left w:space="0" w:sz="0" w:val="nil"/>
          <w:bottom w:space="0" w:sz="0" w:val="nil"/>
          <w:right w:space="0" w:sz="0" w:val="nil"/>
          <w:between w:space="0" w:sz="0" w:val="nil"/>
        </w:pBdr>
        <w:spacing w:after="200" w:line="276" w:lineRule="auto"/>
        <w:ind w:left="360" w:hanging="360"/>
        <w:jc w:val="both"/>
        <w:rPr>
          <w:sz w:val="22"/>
          <w:szCs w:val="22"/>
        </w:rPr>
      </w:pPr>
      <w:r w:rsidDel="00000000" w:rsidR="00000000" w:rsidRPr="00000000">
        <w:rPr>
          <w:sz w:val="22"/>
          <w:szCs w:val="22"/>
          <w:rtl w:val="0"/>
        </w:rPr>
        <w:t xml:space="preserve">dichiara di impegnarsi ad assumere gli obblighi di tracciabilità dei flussi finanziari ai sensi della Legge 136/2010;</w:t>
      </w:r>
    </w:p>
    <w:p w:rsidR="00000000" w:rsidDel="00000000" w:rsidP="00000000" w:rsidRDefault="00000000" w:rsidRPr="00000000" w14:paraId="00000036">
      <w:pPr>
        <w:widowControl w:val="0"/>
        <w:numPr>
          <w:ilvl w:val="0"/>
          <w:numId w:val="3"/>
        </w:numPr>
        <w:pBdr>
          <w:top w:space="0" w:sz="0" w:val="nil"/>
          <w:left w:space="0" w:sz="0" w:val="nil"/>
          <w:bottom w:space="0" w:sz="0" w:val="nil"/>
          <w:right w:space="0" w:sz="0" w:val="nil"/>
          <w:between w:space="0" w:sz="0" w:val="nil"/>
        </w:pBdr>
        <w:spacing w:after="200" w:line="276" w:lineRule="auto"/>
        <w:ind w:left="360" w:hanging="360"/>
        <w:jc w:val="both"/>
        <w:rPr>
          <w:sz w:val="22"/>
          <w:szCs w:val="22"/>
        </w:rPr>
      </w:pPr>
      <w:r w:rsidDel="00000000" w:rsidR="00000000" w:rsidRPr="00000000">
        <w:rPr>
          <w:sz w:val="22"/>
          <w:szCs w:val="22"/>
          <w:rtl w:val="0"/>
        </w:rPr>
        <w:t xml:space="preserve">dichiara di essere consapevole che, ai sensi dell’art 13 del D.lgs. 196/2003, i dati acquisiti sono previsti dalle disposizioni vigenti ai fini del procedimento amministrativo per il quale sono richiesti e verranno trattati solo per tale scopo; </w:t>
      </w:r>
    </w:p>
    <w:p w:rsidR="00000000" w:rsidDel="00000000" w:rsidP="00000000" w:rsidRDefault="00000000" w:rsidRPr="00000000" w14:paraId="00000037">
      <w:pPr>
        <w:widowControl w:val="0"/>
        <w:numPr>
          <w:ilvl w:val="0"/>
          <w:numId w:val="3"/>
        </w:numPr>
        <w:pBdr>
          <w:top w:space="0" w:sz="0" w:val="nil"/>
          <w:left w:space="0" w:sz="0" w:val="nil"/>
          <w:bottom w:space="0" w:sz="0" w:val="nil"/>
          <w:right w:space="0" w:sz="0" w:val="nil"/>
          <w:between w:space="0" w:sz="0" w:val="nil"/>
        </w:pBdr>
        <w:spacing w:after="200" w:line="276" w:lineRule="auto"/>
        <w:ind w:left="360" w:hanging="360"/>
        <w:jc w:val="both"/>
        <w:rPr>
          <w:sz w:val="22"/>
          <w:szCs w:val="22"/>
        </w:rPr>
      </w:pPr>
      <w:r w:rsidDel="00000000" w:rsidR="00000000" w:rsidRPr="00000000">
        <w:rPr>
          <w:sz w:val="22"/>
          <w:szCs w:val="22"/>
          <w:rtl w:val="0"/>
        </w:rPr>
        <w:t xml:space="preserve">di autorizzare la Città di Torino ai sensi del Regolamento UE 2016/679 ad utilizzare tutti i dati forniti, ai fini della gestione tecnico-amministrativa relativa al succitato Avviso;</w:t>
      </w:r>
    </w:p>
    <w:p w:rsidR="00000000" w:rsidDel="00000000" w:rsidP="00000000" w:rsidRDefault="00000000" w:rsidRPr="00000000" w14:paraId="00000038">
      <w:pPr>
        <w:widowControl w:val="0"/>
        <w:numPr>
          <w:ilvl w:val="0"/>
          <w:numId w:val="3"/>
        </w:numPr>
        <w:pBdr>
          <w:top w:space="0" w:sz="0" w:val="nil"/>
          <w:left w:space="0" w:sz="0" w:val="nil"/>
          <w:bottom w:space="0" w:sz="0" w:val="nil"/>
          <w:right w:space="0" w:sz="0" w:val="nil"/>
          <w:between w:space="0" w:sz="0" w:val="nil"/>
        </w:pBdr>
        <w:spacing w:after="200" w:line="276" w:lineRule="auto"/>
        <w:ind w:left="360" w:hanging="360"/>
        <w:jc w:val="both"/>
        <w:rPr>
          <w:sz w:val="22"/>
          <w:szCs w:val="22"/>
        </w:rPr>
      </w:pPr>
      <w:r w:rsidDel="00000000" w:rsidR="00000000" w:rsidRPr="00000000">
        <w:rPr>
          <w:sz w:val="22"/>
          <w:szCs w:val="22"/>
          <w:rtl w:val="0"/>
        </w:rPr>
        <w:t xml:space="preserve">il rispetto delle indicazioni in relazione ai principi orizzontali di cui all’art. 5 del Reg. (UE) 2021/241 ossia il principio di non arrecare un danno significativo agli obiettivi ambientali, ai sensi dell'articolo 17 del Reg. (UE) 2020/852;</w:t>
      </w:r>
    </w:p>
    <w:p w:rsidR="00000000" w:rsidDel="00000000" w:rsidP="00000000" w:rsidRDefault="00000000" w:rsidRPr="00000000" w14:paraId="00000039">
      <w:pPr>
        <w:widowControl w:val="0"/>
        <w:numPr>
          <w:ilvl w:val="0"/>
          <w:numId w:val="3"/>
        </w:numPr>
        <w:pBdr>
          <w:top w:space="0" w:sz="0" w:val="nil"/>
          <w:left w:space="0" w:sz="0" w:val="nil"/>
          <w:bottom w:space="0" w:sz="0" w:val="nil"/>
          <w:right w:space="0" w:sz="0" w:val="nil"/>
          <w:between w:space="0" w:sz="0" w:val="nil"/>
        </w:pBdr>
        <w:spacing w:after="200" w:line="276" w:lineRule="auto"/>
        <w:ind w:left="360" w:hanging="360"/>
        <w:jc w:val="both"/>
        <w:rPr>
          <w:sz w:val="22"/>
          <w:szCs w:val="22"/>
        </w:rPr>
      </w:pPr>
      <w:r w:rsidDel="00000000" w:rsidR="00000000" w:rsidRPr="00000000">
        <w:rPr>
          <w:sz w:val="22"/>
          <w:szCs w:val="22"/>
          <w:rtl w:val="0"/>
        </w:rPr>
        <w:t xml:space="preserve">che l’ente rispetta quanto previsto dall’art. 53 comma 16 ter del D.lgs. 165/2001 e ss.mm.ii.</w:t>
      </w:r>
    </w:p>
    <w:p w:rsidR="00000000" w:rsidDel="00000000" w:rsidP="00000000" w:rsidRDefault="00000000" w:rsidRPr="00000000" w14:paraId="0000003A">
      <w:pPr>
        <w:spacing w:after="240" w:before="240" w:line="276" w:lineRule="auto"/>
        <w:ind w:left="0" w:hanging="2"/>
        <w:jc w:val="center"/>
        <w:rPr>
          <w:b w:val="1"/>
          <w:sz w:val="22"/>
          <w:szCs w:val="22"/>
        </w:rPr>
      </w:pPr>
      <w:r w:rsidDel="00000000" w:rsidR="00000000" w:rsidRPr="00000000">
        <w:rPr>
          <w:b w:val="1"/>
          <w:sz w:val="22"/>
          <w:szCs w:val="22"/>
          <w:rtl w:val="0"/>
        </w:rPr>
        <w:t xml:space="preserve">con riguardo ai requisiti soggetti ammissibili di cui all’art. 3 dell’Avviso</w:t>
      </w:r>
    </w:p>
    <w:p w:rsidR="00000000" w:rsidDel="00000000" w:rsidP="00000000" w:rsidRDefault="00000000" w:rsidRPr="00000000" w14:paraId="0000003B">
      <w:pPr>
        <w:spacing w:after="240" w:line="276" w:lineRule="auto"/>
        <w:ind w:left="0" w:hanging="2"/>
        <w:jc w:val="center"/>
        <w:rPr>
          <w:sz w:val="22"/>
          <w:szCs w:val="22"/>
        </w:rPr>
      </w:pPr>
      <w:r w:rsidDel="00000000" w:rsidR="00000000" w:rsidRPr="00000000">
        <w:rPr>
          <w:b w:val="1"/>
          <w:sz w:val="22"/>
          <w:szCs w:val="22"/>
          <w:rtl w:val="0"/>
        </w:rPr>
        <w:t xml:space="preserve">DICHIARA</w:t>
      </w:r>
      <w:r w:rsidDel="00000000" w:rsidR="00000000" w:rsidRPr="00000000">
        <w:rPr>
          <w:rtl w:val="0"/>
        </w:rPr>
      </w:r>
    </w:p>
    <w:p w:rsidR="00000000" w:rsidDel="00000000" w:rsidP="00000000" w:rsidRDefault="00000000" w:rsidRPr="00000000" w14:paraId="0000003C">
      <w:pPr>
        <w:widowControl w:val="0"/>
        <w:numPr>
          <w:ilvl w:val="0"/>
          <w:numId w:val="3"/>
        </w:numPr>
        <w:pBdr>
          <w:top w:space="0" w:sz="0" w:val="nil"/>
          <w:left w:space="0" w:sz="0" w:val="nil"/>
          <w:bottom w:space="0" w:sz="0" w:val="nil"/>
          <w:right w:space="0" w:sz="0" w:val="nil"/>
          <w:between w:space="0" w:sz="0" w:val="nil"/>
        </w:pBdr>
        <w:spacing w:after="200" w:line="276" w:lineRule="auto"/>
        <w:ind w:left="360" w:hanging="360"/>
        <w:jc w:val="both"/>
        <w:rPr>
          <w:sz w:val="22"/>
          <w:szCs w:val="22"/>
        </w:rPr>
      </w:pPr>
      <w:r w:rsidDel="00000000" w:rsidR="00000000" w:rsidRPr="00000000">
        <w:rPr>
          <w:sz w:val="22"/>
          <w:szCs w:val="22"/>
          <w:rtl w:val="0"/>
        </w:rPr>
        <w:t xml:space="preserve">che l’ente rappresentato è giuridicamente costituito e non ha finalità di lucro;</w:t>
      </w:r>
    </w:p>
    <w:p w:rsidR="00000000" w:rsidDel="00000000" w:rsidP="00000000" w:rsidRDefault="00000000" w:rsidRPr="00000000" w14:paraId="0000003D">
      <w:pPr>
        <w:widowControl w:val="0"/>
        <w:numPr>
          <w:ilvl w:val="0"/>
          <w:numId w:val="3"/>
        </w:numPr>
        <w:pBdr>
          <w:top w:space="0" w:sz="0" w:val="nil"/>
          <w:left w:space="0" w:sz="0" w:val="nil"/>
          <w:bottom w:space="0" w:sz="0" w:val="nil"/>
          <w:right w:space="0" w:sz="0" w:val="nil"/>
          <w:between w:space="0" w:sz="0" w:val="nil"/>
        </w:pBdr>
        <w:spacing w:after="200" w:line="276" w:lineRule="auto"/>
        <w:ind w:left="360" w:hanging="360"/>
        <w:jc w:val="both"/>
        <w:rPr>
          <w:sz w:val="22"/>
          <w:szCs w:val="22"/>
        </w:rPr>
      </w:pPr>
      <w:r w:rsidDel="00000000" w:rsidR="00000000" w:rsidRPr="00000000">
        <w:rPr>
          <w:sz w:val="22"/>
          <w:szCs w:val="22"/>
          <w:rtl w:val="0"/>
        </w:rPr>
        <w:t xml:space="preserve">che l’ente rappresentato è iscritto:</w:t>
      </w:r>
    </w:p>
    <w:p w:rsidR="00000000" w:rsidDel="00000000" w:rsidP="00000000" w:rsidRDefault="00000000" w:rsidRPr="00000000" w14:paraId="0000003E">
      <w:pPr>
        <w:spacing w:after="240" w:before="240" w:line="276" w:lineRule="auto"/>
        <w:ind w:left="0" w:hanging="2"/>
        <w:rPr>
          <w:sz w:val="22"/>
          <w:szCs w:val="22"/>
        </w:rPr>
      </w:pPr>
      <w:r w:rsidDel="00000000" w:rsidR="00000000" w:rsidRPr="00000000">
        <w:rPr>
          <w:b w:val="1"/>
          <w:i w:val="1"/>
          <w:sz w:val="22"/>
          <w:szCs w:val="22"/>
          <w:u w:val="single"/>
          <w:rtl w:val="0"/>
        </w:rPr>
        <w:t xml:space="preserve">Barrare l’opzione che ricorre</w:t>
      </w:r>
      <w:r w:rsidDel="00000000" w:rsidR="00000000" w:rsidRPr="00000000">
        <w:rPr>
          <w:rtl w:val="0"/>
        </w:rPr>
      </w:r>
    </w:p>
    <w:p w:rsidR="00000000" w:rsidDel="00000000" w:rsidP="00000000" w:rsidRDefault="00000000" w:rsidRPr="00000000" w14:paraId="0000003F">
      <w:pPr>
        <w:widowControl w:val="0"/>
        <w:numPr>
          <w:ilvl w:val="0"/>
          <w:numId w:val="1"/>
        </w:numPr>
        <w:tabs>
          <w:tab w:val="left" w:leader="none" w:pos="6"/>
        </w:tabs>
        <w:spacing w:after="240" w:line="276" w:lineRule="auto"/>
        <w:ind w:left="0" w:hanging="2"/>
        <w:rPr>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sz w:val="22"/>
          <w:szCs w:val="22"/>
          <w:rtl w:val="0"/>
        </w:rPr>
        <w:t xml:space="preserve"> al Registro delle Associazioni della Città di Torino</w:t>
      </w:r>
    </w:p>
    <w:p w:rsidR="00000000" w:rsidDel="00000000" w:rsidP="00000000" w:rsidRDefault="00000000" w:rsidRPr="00000000" w14:paraId="00000040">
      <w:pPr>
        <w:widowControl w:val="0"/>
        <w:tabs>
          <w:tab w:val="left" w:leader="none" w:pos="1440"/>
        </w:tabs>
        <w:spacing w:line="276" w:lineRule="auto"/>
        <w:ind w:left="0" w:hanging="2"/>
        <w:rPr>
          <w:sz w:val="22"/>
          <w:szCs w:val="22"/>
        </w:rPr>
      </w:pPr>
      <w:r w:rsidDel="00000000" w:rsidR="00000000" w:rsidRPr="00000000">
        <w:rPr>
          <w:sz w:val="22"/>
          <w:szCs w:val="22"/>
          <w:rtl w:val="0"/>
        </w:rPr>
        <w:t xml:space="preserve">______________________________________________</w:t>
      </w:r>
    </w:p>
    <w:p w:rsidR="00000000" w:rsidDel="00000000" w:rsidP="00000000" w:rsidRDefault="00000000" w:rsidRPr="00000000" w14:paraId="00000041">
      <w:pPr>
        <w:widowControl w:val="0"/>
        <w:tabs>
          <w:tab w:val="left" w:leader="none" w:pos="1440"/>
        </w:tabs>
        <w:spacing w:after="240" w:line="276" w:lineRule="auto"/>
        <w:ind w:left="0" w:hanging="2"/>
        <w:rPr>
          <w:sz w:val="22"/>
          <w:szCs w:val="22"/>
        </w:rPr>
      </w:pPr>
      <w:r w:rsidDel="00000000" w:rsidR="00000000" w:rsidRPr="00000000">
        <w:rPr>
          <w:sz w:val="22"/>
          <w:szCs w:val="22"/>
          <w:rtl w:val="0"/>
        </w:rPr>
        <w:t xml:space="preserve">(</w:t>
      </w:r>
      <w:r w:rsidDel="00000000" w:rsidR="00000000" w:rsidRPr="00000000">
        <w:rPr>
          <w:i w:val="1"/>
          <w:sz w:val="22"/>
          <w:szCs w:val="22"/>
          <w:rtl w:val="0"/>
        </w:rPr>
        <w:t xml:space="preserve">identificativi di iscrizione, n. e data di registrazione</w:t>
      </w:r>
      <w:r w:rsidDel="00000000" w:rsidR="00000000" w:rsidRPr="00000000">
        <w:rPr>
          <w:sz w:val="22"/>
          <w:szCs w:val="22"/>
          <w:rtl w:val="0"/>
        </w:rPr>
        <w:t xml:space="preserve">)</w:t>
      </w:r>
    </w:p>
    <w:p w:rsidR="00000000" w:rsidDel="00000000" w:rsidP="00000000" w:rsidRDefault="00000000" w:rsidRPr="00000000" w14:paraId="00000042">
      <w:pPr>
        <w:widowControl w:val="0"/>
        <w:numPr>
          <w:ilvl w:val="0"/>
          <w:numId w:val="5"/>
        </w:numPr>
        <w:spacing w:after="240" w:line="276" w:lineRule="auto"/>
        <w:ind w:left="0" w:hanging="2"/>
        <w:jc w:val="both"/>
        <w:rPr>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sz w:val="22"/>
          <w:szCs w:val="22"/>
          <w:rtl w:val="0"/>
        </w:rPr>
        <w:t xml:space="preserve"> al Registro Unico Nazionale del Terzo Settore (RUNTS), ai sensi del Codice del Terzo Settore (CTS - D.Lgs. 117/2017 e ss.mm.ii.)</w:t>
      </w:r>
    </w:p>
    <w:p w:rsidR="00000000" w:rsidDel="00000000" w:rsidP="00000000" w:rsidRDefault="00000000" w:rsidRPr="00000000" w14:paraId="00000043">
      <w:pPr>
        <w:widowControl w:val="0"/>
        <w:tabs>
          <w:tab w:val="left" w:leader="none" w:pos="1440"/>
        </w:tabs>
        <w:spacing w:line="276" w:lineRule="auto"/>
        <w:ind w:left="0" w:hanging="2"/>
        <w:jc w:val="both"/>
        <w:rPr>
          <w:sz w:val="22"/>
          <w:szCs w:val="22"/>
        </w:rPr>
      </w:pPr>
      <w:r w:rsidDel="00000000" w:rsidR="00000000" w:rsidRPr="00000000">
        <w:rPr>
          <w:sz w:val="22"/>
          <w:szCs w:val="22"/>
          <w:rtl w:val="0"/>
        </w:rPr>
        <w:t xml:space="preserve">______________________________________________</w:t>
      </w:r>
    </w:p>
    <w:p w:rsidR="00000000" w:rsidDel="00000000" w:rsidP="00000000" w:rsidRDefault="00000000" w:rsidRPr="00000000" w14:paraId="00000044">
      <w:pPr>
        <w:widowControl w:val="0"/>
        <w:tabs>
          <w:tab w:val="left" w:leader="none" w:pos="1440"/>
        </w:tabs>
        <w:spacing w:after="240" w:line="276" w:lineRule="auto"/>
        <w:ind w:left="0" w:hanging="2"/>
        <w:jc w:val="both"/>
        <w:rPr>
          <w:sz w:val="22"/>
          <w:szCs w:val="22"/>
        </w:rPr>
      </w:pPr>
      <w:r w:rsidDel="00000000" w:rsidR="00000000" w:rsidRPr="00000000">
        <w:rPr>
          <w:sz w:val="22"/>
          <w:szCs w:val="22"/>
          <w:rtl w:val="0"/>
        </w:rPr>
        <w:t xml:space="preserve">(</w:t>
      </w:r>
      <w:r w:rsidDel="00000000" w:rsidR="00000000" w:rsidRPr="00000000">
        <w:rPr>
          <w:i w:val="1"/>
          <w:sz w:val="22"/>
          <w:szCs w:val="22"/>
          <w:rtl w:val="0"/>
        </w:rPr>
        <w:t xml:space="preserve">identificativi di iscrizione, n. e data di registrazione</w:t>
      </w:r>
      <w:r w:rsidDel="00000000" w:rsidR="00000000" w:rsidRPr="00000000">
        <w:rPr>
          <w:sz w:val="22"/>
          <w:szCs w:val="22"/>
          <w:rtl w:val="0"/>
        </w:rPr>
        <w:t xml:space="preserve">)</w:t>
      </w:r>
    </w:p>
    <w:p w:rsidR="00000000" w:rsidDel="00000000" w:rsidP="00000000" w:rsidRDefault="00000000" w:rsidRPr="00000000" w14:paraId="00000045">
      <w:pPr>
        <w:widowControl w:val="0"/>
        <w:numPr>
          <w:ilvl w:val="0"/>
          <w:numId w:val="6"/>
        </w:numPr>
        <w:tabs>
          <w:tab w:val="left" w:leader="none" w:pos="1440"/>
        </w:tabs>
        <w:spacing w:after="240" w:line="276" w:lineRule="auto"/>
        <w:ind w:left="0" w:hanging="2"/>
        <w:rPr>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sz w:val="22"/>
          <w:szCs w:val="22"/>
          <w:rtl w:val="0"/>
        </w:rPr>
        <w:t xml:space="preserve"> al Registro nazionale/regionale</w:t>
      </w:r>
    </w:p>
    <w:p w:rsidR="00000000" w:rsidDel="00000000" w:rsidP="00000000" w:rsidRDefault="00000000" w:rsidRPr="00000000" w14:paraId="00000046">
      <w:pPr>
        <w:widowControl w:val="0"/>
        <w:tabs>
          <w:tab w:val="left" w:leader="none" w:pos="1440"/>
        </w:tabs>
        <w:spacing w:line="276" w:lineRule="auto"/>
        <w:ind w:left="0" w:hanging="2"/>
        <w:rPr>
          <w:sz w:val="22"/>
          <w:szCs w:val="22"/>
        </w:rPr>
      </w:pPr>
      <w:r w:rsidDel="00000000" w:rsidR="00000000" w:rsidRPr="00000000">
        <w:rPr>
          <w:sz w:val="22"/>
          <w:szCs w:val="22"/>
          <w:rtl w:val="0"/>
        </w:rPr>
        <w:t xml:space="preserve">______________________________________________</w:t>
      </w:r>
    </w:p>
    <w:p w:rsidR="00000000" w:rsidDel="00000000" w:rsidP="00000000" w:rsidRDefault="00000000" w:rsidRPr="00000000" w14:paraId="00000047">
      <w:pPr>
        <w:widowControl w:val="0"/>
        <w:tabs>
          <w:tab w:val="left" w:leader="none" w:pos="1440"/>
        </w:tabs>
        <w:spacing w:after="240" w:line="276" w:lineRule="auto"/>
        <w:ind w:left="0" w:hanging="2"/>
        <w:rPr>
          <w:sz w:val="22"/>
          <w:szCs w:val="22"/>
        </w:rPr>
      </w:pPr>
      <w:r w:rsidDel="00000000" w:rsidR="00000000" w:rsidRPr="00000000">
        <w:rPr>
          <w:sz w:val="22"/>
          <w:szCs w:val="22"/>
          <w:rtl w:val="0"/>
        </w:rPr>
        <w:t xml:space="preserve">(</w:t>
      </w:r>
      <w:r w:rsidDel="00000000" w:rsidR="00000000" w:rsidRPr="00000000">
        <w:rPr>
          <w:i w:val="1"/>
          <w:sz w:val="22"/>
          <w:szCs w:val="22"/>
          <w:rtl w:val="0"/>
        </w:rPr>
        <w:t xml:space="preserve">identificativi di iscrizione, n. e data di registrazione</w:t>
      </w:r>
      <w:r w:rsidDel="00000000" w:rsidR="00000000" w:rsidRPr="00000000">
        <w:rPr>
          <w:sz w:val="22"/>
          <w:szCs w:val="22"/>
          <w:rtl w:val="0"/>
        </w:rPr>
        <w:t xml:space="preserve">)</w:t>
      </w:r>
    </w:p>
    <w:p w:rsidR="00000000" w:rsidDel="00000000" w:rsidP="00000000" w:rsidRDefault="00000000" w:rsidRPr="00000000" w14:paraId="00000048">
      <w:pPr>
        <w:widowControl w:val="0"/>
        <w:numPr>
          <w:ilvl w:val="0"/>
          <w:numId w:val="3"/>
        </w:numPr>
        <w:pBdr>
          <w:top w:space="0" w:sz="0" w:val="nil"/>
          <w:left w:space="0" w:sz="0" w:val="nil"/>
          <w:bottom w:space="0" w:sz="0" w:val="nil"/>
          <w:right w:space="0" w:sz="0" w:val="nil"/>
          <w:between w:space="0" w:sz="0" w:val="nil"/>
        </w:pBdr>
        <w:spacing w:after="200" w:line="276" w:lineRule="auto"/>
        <w:ind w:left="360" w:hanging="360"/>
        <w:jc w:val="both"/>
        <w:rPr>
          <w:sz w:val="22"/>
          <w:szCs w:val="22"/>
        </w:rPr>
      </w:pPr>
      <w:r w:rsidDel="00000000" w:rsidR="00000000" w:rsidRPr="00000000">
        <w:rPr>
          <w:sz w:val="22"/>
          <w:szCs w:val="22"/>
          <w:rtl w:val="0"/>
        </w:rPr>
        <w:t xml:space="preserve">di essere in possesso dei requisiti di idoneità morale e professionale per instaurare rapporti con la Pubblica Amministrazione;</w:t>
      </w:r>
    </w:p>
    <w:p w:rsidR="00000000" w:rsidDel="00000000" w:rsidP="00000000" w:rsidRDefault="00000000" w:rsidRPr="00000000" w14:paraId="00000049">
      <w:pPr>
        <w:widowControl w:val="0"/>
        <w:numPr>
          <w:ilvl w:val="0"/>
          <w:numId w:val="3"/>
        </w:numPr>
        <w:pBdr>
          <w:top w:space="0" w:sz="0" w:val="nil"/>
          <w:left w:space="0" w:sz="0" w:val="nil"/>
          <w:bottom w:space="0" w:sz="0" w:val="nil"/>
          <w:right w:space="0" w:sz="0" w:val="nil"/>
          <w:between w:space="0" w:sz="0" w:val="nil"/>
        </w:pBdr>
        <w:spacing w:after="200" w:line="276" w:lineRule="auto"/>
        <w:ind w:left="360" w:hanging="360"/>
        <w:jc w:val="both"/>
        <w:rPr>
          <w:color w:val="000000"/>
          <w:sz w:val="22"/>
          <w:szCs w:val="22"/>
        </w:rPr>
      </w:pPr>
      <w:r w:rsidDel="00000000" w:rsidR="00000000" w:rsidRPr="00000000">
        <w:rPr>
          <w:sz w:val="22"/>
          <w:szCs w:val="22"/>
          <w:rtl w:val="0"/>
        </w:rPr>
        <w:t xml:space="preserve">che l’ente rappresentato</w:t>
      </w:r>
      <w:r w:rsidDel="00000000" w:rsidR="00000000" w:rsidRPr="00000000">
        <w:rPr>
          <w:color w:val="000000"/>
          <w:sz w:val="22"/>
          <w:szCs w:val="22"/>
          <w:rtl w:val="0"/>
        </w:rPr>
        <w:t xml:space="preserve"> non costituisce articolazione di partiti politici e/o di organizzazioni sindacali, né è un ente partecipato dalla Città di Torino;</w:t>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240" w:before="240" w:line="276" w:lineRule="auto"/>
        <w:ind w:left="0" w:hanging="2"/>
        <w:jc w:val="center"/>
        <w:rPr>
          <w:b w:val="1"/>
          <w:sz w:val="22"/>
          <w:szCs w:val="22"/>
        </w:rPr>
      </w:pPr>
      <w:r w:rsidDel="00000000" w:rsidR="00000000" w:rsidRPr="00000000">
        <w:rPr>
          <w:b w:val="1"/>
          <w:sz w:val="22"/>
          <w:szCs w:val="22"/>
          <w:rtl w:val="0"/>
        </w:rPr>
        <w:t xml:space="preserve">DICHIARA INOLTRE</w:t>
      </w:r>
    </w:p>
    <w:p w:rsidR="00000000" w:rsidDel="00000000" w:rsidP="00000000" w:rsidRDefault="00000000" w:rsidRPr="00000000" w14:paraId="0000004B">
      <w:pPr>
        <w:spacing w:after="240" w:before="240" w:line="276" w:lineRule="auto"/>
        <w:ind w:left="0" w:hanging="2"/>
        <w:rPr>
          <w:sz w:val="22"/>
          <w:szCs w:val="22"/>
        </w:rPr>
      </w:pPr>
      <w:r w:rsidDel="00000000" w:rsidR="00000000" w:rsidRPr="00000000">
        <w:rPr>
          <w:b w:val="1"/>
          <w:i w:val="1"/>
          <w:sz w:val="22"/>
          <w:szCs w:val="22"/>
          <w:u w:val="single"/>
          <w:rtl w:val="0"/>
        </w:rPr>
        <w:t xml:space="preserve">Barrare l’opzione che ricorre</w:t>
      </w:r>
      <w:r w:rsidDel="00000000" w:rsidR="00000000" w:rsidRPr="00000000">
        <w:rPr>
          <w:rtl w:val="0"/>
        </w:rPr>
      </w:r>
    </w:p>
    <w:p w:rsidR="00000000" w:rsidDel="00000000" w:rsidP="00000000" w:rsidRDefault="00000000" w:rsidRPr="00000000" w14:paraId="0000004C">
      <w:pPr>
        <w:widowControl w:val="0"/>
        <w:numPr>
          <w:ilvl w:val="0"/>
          <w:numId w:val="2"/>
        </w:numPr>
        <w:tabs>
          <w:tab w:val="left" w:leader="none" w:pos="720"/>
        </w:tabs>
        <w:spacing w:after="240" w:before="224" w:line="360" w:lineRule="auto"/>
        <w:ind w:left="0" w:right="-7" w:hanging="2"/>
        <w:jc w:val="both"/>
        <w:rPr>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sz w:val="22"/>
          <w:szCs w:val="22"/>
          <w:rtl w:val="0"/>
        </w:rPr>
        <w:t xml:space="preserve"> che l’ente rappresentato non presenta situazioni debitorie o pendenze amministrative nei confronti della Città di Torino o di altri enti pubblici o enti di riscossione;</w:t>
      </w:r>
    </w:p>
    <w:p w:rsidR="00000000" w:rsidDel="00000000" w:rsidP="00000000" w:rsidRDefault="00000000" w:rsidRPr="00000000" w14:paraId="0000004D">
      <w:pPr>
        <w:widowControl w:val="0"/>
        <w:numPr>
          <w:ilvl w:val="0"/>
          <w:numId w:val="2"/>
        </w:numPr>
        <w:tabs>
          <w:tab w:val="left" w:leader="none" w:pos="720"/>
        </w:tabs>
        <w:spacing w:after="240" w:line="360" w:lineRule="auto"/>
        <w:ind w:left="0" w:right="-7" w:hanging="2"/>
        <w:jc w:val="both"/>
        <w:rPr>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sz w:val="22"/>
          <w:szCs w:val="22"/>
          <w:rtl w:val="0"/>
        </w:rPr>
        <w:t xml:space="preserve"> che l’ente rappresentato ha sottoscritto un piano di rientro da situazioni debitorie nei confronti della Città di Torino, di altri enti pubblici o enti di riscossione in data _____________________________ per un importo complessivo di euro _____________ che si impegna a saldare integralmente prima della data di sottoscrizione della Convenzione;</w:t>
      </w:r>
    </w:p>
    <w:p w:rsidR="00000000" w:rsidDel="00000000" w:rsidP="00000000" w:rsidRDefault="00000000" w:rsidRPr="00000000" w14:paraId="0000004E">
      <w:pPr>
        <w:numPr>
          <w:ilvl w:val="0"/>
          <w:numId w:val="7"/>
        </w:numPr>
        <w:spacing w:after="240" w:line="360" w:lineRule="auto"/>
        <w:ind w:left="0" w:hanging="2"/>
        <w:jc w:val="both"/>
        <w:rPr>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sz w:val="22"/>
          <w:szCs w:val="22"/>
          <w:rtl w:val="0"/>
        </w:rPr>
        <w:t xml:space="preserve"> che l’ente rappresentato presenta, all’atto di trasmissione dell’istanza di partecipazione, un piano di rientro già validato;</w:t>
      </w:r>
    </w:p>
    <w:p w:rsidR="00000000" w:rsidDel="00000000" w:rsidP="00000000" w:rsidRDefault="00000000" w:rsidRPr="00000000" w14:paraId="0000004F">
      <w:pPr>
        <w:spacing w:after="240" w:line="360" w:lineRule="auto"/>
        <w:ind w:left="0" w:hanging="2"/>
        <w:jc w:val="both"/>
        <w:rPr>
          <w:sz w:val="22"/>
          <w:szCs w:val="22"/>
        </w:rPr>
      </w:pPr>
      <w:r w:rsidDel="00000000" w:rsidR="00000000" w:rsidRPr="00000000">
        <w:rPr>
          <w:rtl w:val="0"/>
        </w:rPr>
      </w:r>
    </w:p>
    <w:p w:rsidR="00000000" w:rsidDel="00000000" w:rsidP="00000000" w:rsidRDefault="00000000" w:rsidRPr="00000000" w14:paraId="00000050">
      <w:pPr>
        <w:spacing w:after="240" w:line="276" w:lineRule="auto"/>
        <w:ind w:left="0" w:hanging="2"/>
        <w:jc w:val="center"/>
        <w:rPr>
          <w:b w:val="1"/>
          <w:sz w:val="22"/>
          <w:szCs w:val="22"/>
        </w:rPr>
      </w:pPr>
      <w:r w:rsidDel="00000000" w:rsidR="00000000" w:rsidRPr="00000000">
        <w:rPr>
          <w:b w:val="1"/>
          <w:sz w:val="22"/>
          <w:szCs w:val="22"/>
          <w:rtl w:val="0"/>
        </w:rPr>
        <w:t xml:space="preserve">con riguardo ai requisiti specifici di partecipazione relativi esclusivamente all’AMBITO 2</w:t>
      </w:r>
    </w:p>
    <w:p w:rsidR="00000000" w:rsidDel="00000000" w:rsidP="00000000" w:rsidRDefault="00000000" w:rsidRPr="00000000" w14:paraId="00000051">
      <w:pPr>
        <w:spacing w:after="240" w:line="276" w:lineRule="auto"/>
        <w:ind w:left="0" w:hanging="2"/>
        <w:jc w:val="center"/>
        <w:rPr>
          <w:b w:val="1"/>
          <w:sz w:val="22"/>
          <w:szCs w:val="22"/>
        </w:rPr>
      </w:pPr>
      <w:r w:rsidDel="00000000" w:rsidR="00000000" w:rsidRPr="00000000">
        <w:rPr>
          <w:b w:val="1"/>
          <w:sz w:val="22"/>
          <w:szCs w:val="22"/>
          <w:rtl w:val="0"/>
        </w:rPr>
        <w:t xml:space="preserve">DICHIARA</w:t>
      </w:r>
    </w:p>
    <w:p w:rsidR="00000000" w:rsidDel="00000000" w:rsidP="00000000" w:rsidRDefault="00000000" w:rsidRPr="00000000" w14:paraId="00000052">
      <w:pPr>
        <w:widowControl w:val="0"/>
        <w:numPr>
          <w:ilvl w:val="0"/>
          <w:numId w:val="3"/>
        </w:numPr>
        <w:pBdr>
          <w:top w:space="0" w:sz="0" w:val="nil"/>
          <w:left w:space="0" w:sz="0" w:val="nil"/>
          <w:bottom w:space="0" w:sz="0" w:val="nil"/>
          <w:right w:space="0" w:sz="0" w:val="nil"/>
          <w:between w:space="0" w:sz="0" w:val="nil"/>
        </w:pBdr>
        <w:spacing w:after="200" w:line="276" w:lineRule="auto"/>
        <w:ind w:left="360" w:hanging="360"/>
        <w:jc w:val="both"/>
        <w:rPr>
          <w:sz w:val="22"/>
          <w:szCs w:val="22"/>
        </w:rPr>
      </w:pPr>
      <w:r w:rsidDel="00000000" w:rsidR="00000000" w:rsidRPr="00000000">
        <w:rPr>
          <w:sz w:val="22"/>
          <w:szCs w:val="22"/>
          <w:rtl w:val="0"/>
        </w:rPr>
        <w:t xml:space="preserve">di presentare, al momento della candidatura, nella composizione del Consiglio Direttivo una quota di soggetti di età under 35 pari almeno al 50% del totale;</w:t>
      </w:r>
    </w:p>
    <w:p w:rsidR="00000000" w:rsidDel="00000000" w:rsidP="00000000" w:rsidRDefault="00000000" w:rsidRPr="00000000" w14:paraId="00000053">
      <w:pPr>
        <w:widowControl w:val="0"/>
        <w:numPr>
          <w:ilvl w:val="0"/>
          <w:numId w:val="3"/>
        </w:numPr>
        <w:pBdr>
          <w:top w:space="0" w:sz="0" w:val="nil"/>
          <w:left w:space="0" w:sz="0" w:val="nil"/>
          <w:bottom w:space="0" w:sz="0" w:val="nil"/>
          <w:right w:space="0" w:sz="0" w:val="nil"/>
          <w:between w:space="0" w:sz="0" w:val="nil"/>
        </w:pBdr>
        <w:spacing w:after="200" w:line="276" w:lineRule="auto"/>
        <w:ind w:left="360" w:hanging="360"/>
        <w:jc w:val="both"/>
        <w:rPr>
          <w:sz w:val="22"/>
          <w:szCs w:val="22"/>
        </w:rPr>
      </w:pPr>
      <w:r w:rsidDel="00000000" w:rsidR="00000000" w:rsidRPr="00000000">
        <w:rPr>
          <w:sz w:val="22"/>
          <w:szCs w:val="22"/>
          <w:rtl w:val="0"/>
        </w:rPr>
        <w:t xml:space="preserve">di essere stato costituito non prima del 01.01.2021;</w:t>
      </w:r>
    </w:p>
    <w:p w:rsidR="00000000" w:rsidDel="00000000" w:rsidP="00000000" w:rsidRDefault="00000000" w:rsidRPr="00000000" w14:paraId="00000054">
      <w:pPr>
        <w:widowControl w:val="0"/>
        <w:numPr>
          <w:ilvl w:val="0"/>
          <w:numId w:val="3"/>
        </w:numPr>
        <w:pBdr>
          <w:top w:space="0" w:sz="0" w:val="nil"/>
          <w:left w:space="0" w:sz="0" w:val="nil"/>
          <w:bottom w:space="0" w:sz="0" w:val="nil"/>
          <w:right w:space="0" w:sz="0" w:val="nil"/>
          <w:between w:space="0" w:sz="0" w:val="nil"/>
        </w:pBdr>
        <w:spacing w:after="200" w:line="276" w:lineRule="auto"/>
        <w:ind w:left="360" w:hanging="360"/>
        <w:jc w:val="both"/>
        <w:rPr>
          <w:sz w:val="22"/>
          <w:szCs w:val="22"/>
        </w:rPr>
      </w:pPr>
      <w:r w:rsidDel="00000000" w:rsidR="00000000" w:rsidRPr="00000000">
        <w:rPr>
          <w:sz w:val="22"/>
          <w:szCs w:val="22"/>
          <w:rtl w:val="0"/>
        </w:rPr>
        <w:t xml:space="preserve">di prevedere, nei propri documenti istitutivi, l'esplicito scopo di attività rivolte alla partecipazione, aggregazione e coinvolgimento dei giovani.</w:t>
      </w:r>
    </w:p>
    <w:p w:rsidR="00000000" w:rsidDel="00000000" w:rsidP="00000000" w:rsidRDefault="00000000" w:rsidRPr="00000000" w14:paraId="00000055">
      <w:pPr>
        <w:spacing w:after="240" w:before="240" w:lineRule="auto"/>
        <w:ind w:left="0" w:hanging="2"/>
        <w:jc w:val="both"/>
        <w:rPr>
          <w:sz w:val="22"/>
          <w:szCs w:val="22"/>
        </w:rPr>
      </w:pPr>
      <w:bookmarkStart w:colFirst="0" w:colLast="0" w:name="_heading=h.op7cnw4zzx3l" w:id="1"/>
      <w:bookmarkEnd w:id="1"/>
      <w:r w:rsidDel="00000000" w:rsidR="00000000" w:rsidRPr="00000000">
        <w:rPr>
          <w:sz w:val="22"/>
          <w:szCs w:val="22"/>
          <w:rtl w:val="0"/>
        </w:rPr>
        <w:t xml:space="preserve">Luogo _____________ Data _________</w:t>
      </w:r>
    </w:p>
    <w:p w:rsidR="00000000" w:rsidDel="00000000" w:rsidP="00000000" w:rsidRDefault="00000000" w:rsidRPr="00000000" w14:paraId="00000056">
      <w:pPr>
        <w:spacing w:after="240" w:line="276" w:lineRule="auto"/>
        <w:ind w:left="0" w:hanging="2"/>
        <w:jc w:val="both"/>
        <w:rPr>
          <w:sz w:val="22"/>
          <w:szCs w:val="22"/>
        </w:rPr>
      </w:pPr>
      <w:r w:rsidDel="00000000" w:rsidR="00000000" w:rsidRPr="00000000">
        <w:rPr>
          <w:rtl w:val="0"/>
        </w:rPr>
      </w:r>
    </w:p>
    <w:p w:rsidR="00000000" w:rsidDel="00000000" w:rsidP="00000000" w:rsidRDefault="00000000" w:rsidRPr="00000000" w14:paraId="00000057">
      <w:pPr>
        <w:spacing w:after="240" w:line="276" w:lineRule="auto"/>
        <w:ind w:left="0" w:hanging="2"/>
        <w:jc w:val="both"/>
        <w:rPr>
          <w:b w:val="1"/>
          <w:sz w:val="22"/>
          <w:szCs w:val="22"/>
        </w:rPr>
      </w:pPr>
      <w:r w:rsidDel="00000000" w:rsidR="00000000" w:rsidRPr="00000000">
        <w:rPr>
          <w:b w:val="1"/>
          <w:sz w:val="22"/>
          <w:szCs w:val="22"/>
          <w:rtl w:val="0"/>
        </w:rPr>
        <w:t xml:space="preserve">Firma digitale del legale rappresentante</w:t>
      </w:r>
    </w:p>
    <w:p w:rsidR="00000000" w:rsidDel="00000000" w:rsidP="00000000" w:rsidRDefault="00000000" w:rsidRPr="00000000" w14:paraId="00000058">
      <w:pPr>
        <w:spacing w:after="240" w:line="276" w:lineRule="auto"/>
        <w:ind w:left="0" w:hanging="2"/>
        <w:jc w:val="both"/>
        <w:rPr>
          <w:sz w:val="22"/>
          <w:szCs w:val="22"/>
        </w:rPr>
      </w:pPr>
      <w:r w:rsidDel="00000000" w:rsidR="00000000" w:rsidRPr="00000000">
        <w:rPr>
          <w:rtl w:val="0"/>
        </w:rPr>
      </w:r>
    </w:p>
    <w:p w:rsidR="00000000" w:rsidDel="00000000" w:rsidP="00000000" w:rsidRDefault="00000000" w:rsidRPr="00000000" w14:paraId="00000059">
      <w:pPr>
        <w:spacing w:line="276" w:lineRule="auto"/>
        <w:ind w:left="0" w:hanging="2"/>
        <w:jc w:val="both"/>
        <w:rPr>
          <w:b w:val="1"/>
          <w:sz w:val="22"/>
          <w:szCs w:val="22"/>
          <w:u w:val="single"/>
        </w:rPr>
      </w:pPr>
      <w:r w:rsidDel="00000000" w:rsidR="00000000" w:rsidRPr="00000000">
        <w:rPr>
          <w:b w:val="1"/>
          <w:color w:val="ff0000"/>
          <w:sz w:val="22"/>
          <w:szCs w:val="22"/>
          <w:u w:val="single"/>
          <w:rtl w:val="0"/>
        </w:rPr>
        <w:t xml:space="preserve">SOTTOSCRIVERE CON FIRMA DIGITALE A CURA DEL LEGALE RAPPRESENTANTE DEL SOGGETTO PROPONENTE</w:t>
      </w: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 w:name="MS Gothic"/>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D">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left="0" w:hanging="2"/>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left="0" w:hanging="2"/>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left="0" w:right="360" w:hanging="2"/>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ind w:left="0" w:hanging="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A">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left="0" w:hanging="2"/>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spacing w:line="276" w:lineRule="auto"/>
      <w:ind w:left="0" w:right="-7" w:hanging="2"/>
      <w:jc w:val="center"/>
      <w:rPr/>
    </w:pPr>
    <w:r w:rsidDel="00000000" w:rsidR="00000000" w:rsidRPr="00000000">
      <w:rPr/>
      <w:drawing>
        <wp:inline distB="0" distT="0" distL="0" distR="0">
          <wp:extent cx="6119495" cy="622300"/>
          <wp:effectExtent b="0" l="0" r="0" t="0"/>
          <wp:docPr id="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119495" cy="622300"/>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spacing w:line="276" w:lineRule="auto"/>
      <w:ind w:left="0" w:right="-40" w:hanging="2"/>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18" w:hanging="360"/>
      </w:pPr>
      <w:rPr>
        <w:rFonts w:ascii="Noto Sans Symbols" w:cs="Noto Sans Symbols" w:eastAsia="Noto Sans Symbols" w:hAnsi="Noto Sans Symbols"/>
      </w:rPr>
    </w:lvl>
    <w:lvl w:ilvl="1">
      <w:start w:val="1"/>
      <w:numFmt w:val="bullet"/>
      <w:lvlText w:val="o"/>
      <w:lvlJc w:val="left"/>
      <w:pPr>
        <w:ind w:left="1438" w:hanging="360"/>
      </w:pPr>
      <w:rPr>
        <w:rFonts w:ascii="Courier New" w:cs="Courier New" w:eastAsia="Courier New" w:hAnsi="Courier New"/>
      </w:rPr>
    </w:lvl>
    <w:lvl w:ilvl="2">
      <w:start w:val="1"/>
      <w:numFmt w:val="bullet"/>
      <w:lvlText w:val="▪"/>
      <w:lvlJc w:val="left"/>
      <w:pPr>
        <w:ind w:left="2158" w:hanging="360"/>
      </w:pPr>
      <w:rPr>
        <w:rFonts w:ascii="Noto Sans Symbols" w:cs="Noto Sans Symbols" w:eastAsia="Noto Sans Symbols" w:hAnsi="Noto Sans Symbols"/>
      </w:rPr>
    </w:lvl>
    <w:lvl w:ilvl="3">
      <w:start w:val="1"/>
      <w:numFmt w:val="bullet"/>
      <w:lvlText w:val="●"/>
      <w:lvlJc w:val="left"/>
      <w:pPr>
        <w:ind w:left="2878" w:hanging="360"/>
      </w:pPr>
      <w:rPr>
        <w:rFonts w:ascii="Noto Sans Symbols" w:cs="Noto Sans Symbols" w:eastAsia="Noto Sans Symbols" w:hAnsi="Noto Sans Symbols"/>
      </w:rPr>
    </w:lvl>
    <w:lvl w:ilvl="4">
      <w:start w:val="1"/>
      <w:numFmt w:val="bullet"/>
      <w:lvlText w:val="o"/>
      <w:lvlJc w:val="left"/>
      <w:pPr>
        <w:ind w:left="3598" w:hanging="360"/>
      </w:pPr>
      <w:rPr>
        <w:rFonts w:ascii="Courier New" w:cs="Courier New" w:eastAsia="Courier New" w:hAnsi="Courier New"/>
      </w:rPr>
    </w:lvl>
    <w:lvl w:ilvl="5">
      <w:start w:val="1"/>
      <w:numFmt w:val="bullet"/>
      <w:lvlText w:val="▪"/>
      <w:lvlJc w:val="left"/>
      <w:pPr>
        <w:ind w:left="4318" w:hanging="360"/>
      </w:pPr>
      <w:rPr>
        <w:rFonts w:ascii="Noto Sans Symbols" w:cs="Noto Sans Symbols" w:eastAsia="Noto Sans Symbols" w:hAnsi="Noto Sans Symbols"/>
      </w:rPr>
    </w:lvl>
    <w:lvl w:ilvl="6">
      <w:start w:val="1"/>
      <w:numFmt w:val="bullet"/>
      <w:lvlText w:val="●"/>
      <w:lvlJc w:val="left"/>
      <w:pPr>
        <w:ind w:left="5038" w:hanging="360"/>
      </w:pPr>
      <w:rPr>
        <w:rFonts w:ascii="Noto Sans Symbols" w:cs="Noto Sans Symbols" w:eastAsia="Noto Sans Symbols" w:hAnsi="Noto Sans Symbols"/>
      </w:rPr>
    </w:lvl>
    <w:lvl w:ilvl="7">
      <w:start w:val="1"/>
      <w:numFmt w:val="bullet"/>
      <w:lvlText w:val="o"/>
      <w:lvlJc w:val="left"/>
      <w:pPr>
        <w:ind w:left="5758" w:hanging="360"/>
      </w:pPr>
      <w:rPr>
        <w:rFonts w:ascii="Courier New" w:cs="Courier New" w:eastAsia="Courier New" w:hAnsi="Courier New"/>
      </w:rPr>
    </w:lvl>
    <w:lvl w:ilvl="8">
      <w:start w:val="1"/>
      <w:numFmt w:val="bullet"/>
      <w:lvlText w:val="▪"/>
      <w:lvlJc w:val="left"/>
      <w:pPr>
        <w:ind w:left="6478" w:hanging="360"/>
      </w:pPr>
      <w:rPr>
        <w:rFonts w:ascii="Noto Sans Symbols" w:cs="Noto Sans Symbols" w:eastAsia="Noto Sans Symbols" w:hAnsi="Noto Sans Symbols"/>
      </w:rPr>
    </w:lvl>
  </w:abstractNum>
  <w:abstractNum w:abstractNumId="4">
    <w:lvl w:ilvl="0">
      <w:start w:val="1"/>
      <w:numFmt w:val="bullet"/>
      <w:lvlText w:val=""/>
      <w:lvlJc w:val="left"/>
      <w:pPr>
        <w:ind w:left="1444" w:hanging="360"/>
      </w:pPr>
      <w:rPr>
        <w:u w:val="none"/>
      </w:rPr>
    </w:lvl>
    <w:lvl w:ilvl="1">
      <w:start w:val="1"/>
      <w:numFmt w:val="bullet"/>
      <w:lvlText w:val=""/>
      <w:lvlJc w:val="left"/>
      <w:pPr>
        <w:ind w:left="2164" w:hanging="360"/>
      </w:pPr>
      <w:rPr>
        <w:u w:val="none"/>
      </w:rPr>
    </w:lvl>
    <w:lvl w:ilvl="2">
      <w:start w:val="1"/>
      <w:numFmt w:val="bullet"/>
      <w:lvlText w:val=""/>
      <w:lvlJc w:val="left"/>
      <w:pPr>
        <w:ind w:left="2884" w:hanging="360"/>
      </w:pPr>
      <w:rPr>
        <w:u w:val="none"/>
      </w:rPr>
    </w:lvl>
    <w:lvl w:ilvl="3">
      <w:start w:val="1"/>
      <w:numFmt w:val="bullet"/>
      <w:lvlText w:val=""/>
      <w:lvlJc w:val="left"/>
      <w:pPr>
        <w:ind w:left="3604" w:hanging="360"/>
      </w:pPr>
      <w:rPr>
        <w:u w:val="none"/>
      </w:rPr>
    </w:lvl>
    <w:lvl w:ilvl="4">
      <w:start w:val="1"/>
      <w:numFmt w:val="bullet"/>
      <w:lvlText w:val=""/>
      <w:lvlJc w:val="left"/>
      <w:pPr>
        <w:ind w:left="4324" w:hanging="360"/>
      </w:pPr>
      <w:rPr>
        <w:u w:val="none"/>
      </w:rPr>
    </w:lvl>
    <w:lvl w:ilvl="5">
      <w:start w:val="1"/>
      <w:numFmt w:val="bullet"/>
      <w:lvlText w:val=""/>
      <w:lvlJc w:val="left"/>
      <w:pPr>
        <w:ind w:left="5044" w:hanging="360"/>
      </w:pPr>
      <w:rPr>
        <w:u w:val="none"/>
      </w:rPr>
    </w:lvl>
    <w:lvl w:ilvl="6">
      <w:start w:val="1"/>
      <w:numFmt w:val="bullet"/>
      <w:lvlText w:val=""/>
      <w:lvlJc w:val="left"/>
      <w:pPr>
        <w:ind w:left="5764" w:hanging="360"/>
      </w:pPr>
      <w:rPr>
        <w:u w:val="none"/>
      </w:rPr>
    </w:lvl>
    <w:lvl w:ilvl="7">
      <w:start w:val="1"/>
      <w:numFmt w:val="bullet"/>
      <w:lvlText w:val=""/>
      <w:lvlJc w:val="left"/>
      <w:pPr>
        <w:ind w:left="6484" w:hanging="360"/>
      </w:pPr>
      <w:rPr>
        <w:u w:val="none"/>
      </w:rPr>
    </w:lvl>
    <w:lvl w:ilvl="8">
      <w:start w:val="1"/>
      <w:numFmt w:val="bullet"/>
      <w:lvlText w:val=""/>
      <w:lvlJc w:val="left"/>
      <w:pPr>
        <w:ind w:left="7204"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t"/>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center"/>
    </w:pPr>
    <w:rPr>
      <w:rFonts w:ascii="Arial" w:cs="Arial" w:eastAsia="Arial" w:hAnsi="Arial"/>
      <w:b w:val="1"/>
      <w:i w:val="0"/>
      <w:smallCaps w:val="0"/>
      <w:strike w:val="0"/>
      <w:color w:val="000000"/>
      <w:sz w:val="36"/>
      <w:szCs w:val="36"/>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hanging="1"/>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hanging="1"/>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hanging="1"/>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hanging="1"/>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hanging="1"/>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hanging="1"/>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character" w:styleId="Titolo1Carattere" w:customStyle="1">
    <w:name w:val="Titolo 1 Carattere"/>
    <w:basedOn w:val="Carpredefinitoparagrafo"/>
    <w:link w:val="Titolo1"/>
    <w:uiPriority w:val="9"/>
    <w:rsid w:val="0090303F"/>
    <w:rPr>
      <w:rFonts w:asciiTheme="majorHAnsi" w:cstheme="majorBidi" w:eastAsiaTheme="majorEastAsia" w:hAnsiTheme="majorHAnsi"/>
      <w:b w:val="1"/>
      <w:bCs w:val="1"/>
      <w:kern w:val="32"/>
      <w:position w:val="-1"/>
      <w:sz w:val="32"/>
      <w:szCs w:val="32"/>
    </w:rPr>
  </w:style>
  <w:style w:type="character" w:styleId="Titolo2Carattere" w:customStyle="1">
    <w:name w:val="Titolo 2 Carattere"/>
    <w:basedOn w:val="Carpredefinitoparagrafo"/>
    <w:link w:val="Titolo2"/>
    <w:uiPriority w:val="9"/>
    <w:semiHidden w:val="1"/>
    <w:rsid w:val="0090303F"/>
    <w:rPr>
      <w:rFonts w:asciiTheme="majorHAnsi" w:cstheme="majorBidi" w:eastAsiaTheme="majorEastAsia" w:hAnsiTheme="majorHAnsi"/>
      <w:b w:val="1"/>
      <w:bCs w:val="1"/>
      <w:i w:val="1"/>
      <w:iCs w:val="1"/>
      <w:position w:val="-1"/>
      <w:sz w:val="28"/>
      <w:szCs w:val="28"/>
    </w:rPr>
  </w:style>
  <w:style w:type="character" w:styleId="Titolo3Carattere" w:customStyle="1">
    <w:name w:val="Titolo 3 Carattere"/>
    <w:basedOn w:val="Carpredefinitoparagrafo"/>
    <w:link w:val="Titolo3"/>
    <w:uiPriority w:val="9"/>
    <w:semiHidden w:val="1"/>
    <w:rsid w:val="0090303F"/>
    <w:rPr>
      <w:rFonts w:asciiTheme="majorHAnsi" w:cstheme="majorBidi" w:eastAsiaTheme="majorEastAsia" w:hAnsiTheme="majorHAnsi"/>
      <w:b w:val="1"/>
      <w:bCs w:val="1"/>
      <w:position w:val="-1"/>
      <w:sz w:val="26"/>
      <w:szCs w:val="26"/>
    </w:rPr>
  </w:style>
  <w:style w:type="character" w:styleId="Titolo4Carattere" w:customStyle="1">
    <w:name w:val="Titolo 4 Carattere"/>
    <w:basedOn w:val="Carpredefinitoparagrafo"/>
    <w:link w:val="Titolo4"/>
    <w:uiPriority w:val="9"/>
    <w:semiHidden w:val="1"/>
    <w:rsid w:val="0090303F"/>
    <w:rPr>
      <w:b w:val="1"/>
      <w:bCs w:val="1"/>
      <w:position w:val="-1"/>
      <w:sz w:val="28"/>
      <w:szCs w:val="28"/>
    </w:rPr>
  </w:style>
  <w:style w:type="character" w:styleId="Titolo5Carattere" w:customStyle="1">
    <w:name w:val="Titolo 5 Carattere"/>
    <w:basedOn w:val="Carpredefinitoparagrafo"/>
    <w:link w:val="Titolo5"/>
    <w:uiPriority w:val="9"/>
    <w:semiHidden w:val="1"/>
    <w:rsid w:val="0090303F"/>
    <w:rPr>
      <w:b w:val="1"/>
      <w:bCs w:val="1"/>
      <w:i w:val="1"/>
      <w:iCs w:val="1"/>
      <w:position w:val="-1"/>
      <w:sz w:val="26"/>
      <w:szCs w:val="26"/>
    </w:rPr>
  </w:style>
  <w:style w:type="character" w:styleId="Titolo6Carattere" w:customStyle="1">
    <w:name w:val="Titolo 6 Carattere"/>
    <w:basedOn w:val="Carpredefinitoparagrafo"/>
    <w:link w:val="Titolo6"/>
    <w:uiPriority w:val="9"/>
    <w:semiHidden w:val="1"/>
    <w:rsid w:val="0090303F"/>
    <w:rPr>
      <w:b w:val="1"/>
      <w:bCs w:val="1"/>
      <w:position w:val="-1"/>
    </w:rPr>
  </w:style>
  <w:style w:type="paragraph" w:styleId="Normale1" w:customStyle="1">
    <w:name w:val="Normale1"/>
    <w:uiPriority w:val="99"/>
    <w:rPr>
      <w:sz w:val="20"/>
      <w:szCs w:val="20"/>
    </w:rPr>
  </w:style>
  <w:style w:type="character" w:styleId="TitoloCarattere" w:customStyle="1">
    <w:name w:val="Titolo Carattere"/>
    <w:basedOn w:val="Carpredefinitoparagrafo"/>
    <w:link w:val="Titolo"/>
    <w:uiPriority w:val="10"/>
    <w:rsid w:val="0090303F"/>
    <w:rPr>
      <w:rFonts w:asciiTheme="majorHAnsi" w:cstheme="majorBidi" w:eastAsiaTheme="majorEastAsia" w:hAnsiTheme="majorHAnsi"/>
      <w:b w:val="1"/>
      <w:bCs w:val="1"/>
      <w:kern w:val="28"/>
      <w:position w:val="-1"/>
      <w:sz w:val="32"/>
      <w:szCs w:val="32"/>
    </w:rPr>
  </w:style>
  <w:style w:type="character" w:styleId="Carpredefinitoparagrafo1" w:customStyle="1">
    <w:name w:val="Car. predefinito paragrafo1"/>
    <w:hidden w:val="1"/>
    <w:uiPriority w:val="99"/>
    <w:rPr>
      <w:w w:val="100"/>
      <w:effect w:val="none"/>
      <w:vertAlign w:val="baseline"/>
      <w:em w:val="none"/>
    </w:rPr>
  </w:style>
  <w:style w:type="paragraph" w:styleId="Didascalia">
    <w:name w:val="caption"/>
    <w:basedOn w:val="Normale"/>
    <w:next w:val="Normale"/>
    <w:autoRedefine w:val="1"/>
    <w:hidden w:val="1"/>
    <w:uiPriority w:val="99"/>
    <w:qFormat w:val="1"/>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287" w:lineRule="auto"/>
      <w:jc w:val="center"/>
    </w:pPr>
    <w:rPr>
      <w:rFonts w:ascii="Arial" w:cs="Arial" w:hAnsi="Arial"/>
      <w:b w:val="1"/>
      <w:bCs w:val="1"/>
      <w:sz w:val="32"/>
      <w:szCs w:val="32"/>
      <w:bdr w:color="auto" w:space="0" w:sz="4" w:val="single"/>
    </w:rPr>
  </w:style>
  <w:style w:type="paragraph" w:styleId="Pidipagina">
    <w:name w:val="footer"/>
    <w:basedOn w:val="Normale"/>
    <w:link w:val="PidipaginaCarattere"/>
    <w:autoRedefine w:val="1"/>
    <w:hidden w:val="1"/>
    <w:uiPriority w:val="99"/>
    <w:pPr>
      <w:tabs>
        <w:tab w:val="center" w:pos="4819"/>
        <w:tab w:val="right" w:pos="9638"/>
      </w:tabs>
    </w:pPr>
  </w:style>
  <w:style w:type="character" w:styleId="PidipaginaCarattere" w:customStyle="1">
    <w:name w:val="Piè di pagina Carattere"/>
    <w:basedOn w:val="Carpredefinitoparagrafo"/>
    <w:link w:val="Pidipagina"/>
    <w:uiPriority w:val="99"/>
    <w:semiHidden w:val="1"/>
    <w:rsid w:val="0090303F"/>
    <w:rPr>
      <w:rFonts w:ascii="Times New Roman" w:hAnsi="Times New Roman"/>
      <w:position w:val="-1"/>
      <w:sz w:val="24"/>
      <w:szCs w:val="24"/>
    </w:rPr>
  </w:style>
  <w:style w:type="character" w:styleId="Numeropagina">
    <w:name w:val="page number"/>
    <w:basedOn w:val="Carpredefinitoparagrafo1"/>
    <w:hidden w:val="1"/>
    <w:uiPriority w:val="99"/>
    <w:rPr>
      <w:rFonts w:ascii="Times New Roman" w:cs="Times New Roman" w:hAnsi="Times New Roman"/>
      <w:w w:val="100"/>
      <w:effect w:val="none"/>
      <w:vertAlign w:val="baseline"/>
      <w:em w:val="none"/>
    </w:rPr>
  </w:style>
  <w:style w:type="paragraph" w:styleId="Corpotesto1" w:customStyle="1">
    <w:name w:val="Corpo testo1"/>
    <w:basedOn w:val="Normale"/>
    <w:autoRedefine w:val="1"/>
    <w:hidden w:val="1"/>
    <w:uiPriority w:val="99"/>
    <w:pPr>
      <w:jc w:val="both"/>
    </w:pPr>
  </w:style>
  <w:style w:type="paragraph" w:styleId="Paragrafoelenco1" w:customStyle="1">
    <w:name w:val="Paragrafo elenco1"/>
    <w:basedOn w:val="Normale"/>
    <w:autoRedefine w:val="1"/>
    <w:hidden w:val="1"/>
    <w:uiPriority w:val="99"/>
    <w:pPr>
      <w:ind w:left="720"/>
    </w:pPr>
  </w:style>
  <w:style w:type="paragraph" w:styleId="Default" w:customStyle="1">
    <w:name w:val="Default"/>
    <w:autoRedefine w:val="1"/>
    <w:hidden w:val="1"/>
    <w:uiPriority w:val="99"/>
    <w:pPr>
      <w:suppressAutoHyphens w:val="1"/>
      <w:autoSpaceDE w:val="0"/>
      <w:autoSpaceDN w:val="0"/>
      <w:adjustRightInd w:val="0"/>
      <w:spacing w:line="1" w:lineRule="atLeast"/>
      <w:ind w:left="-1" w:leftChars="-1" w:hangingChars="1"/>
      <w:textDirection w:val="btLr"/>
      <w:textAlignment w:val="top"/>
      <w:outlineLvl w:val="0"/>
    </w:pPr>
    <w:rPr>
      <w:rFonts w:ascii="Arial" w:cs="Arial" w:hAnsi="Arial"/>
      <w:color w:val="000000"/>
      <w:position w:val="-1"/>
    </w:rPr>
  </w:style>
  <w:style w:type="paragraph" w:styleId="Corpodeltesto2">
    <w:name w:val="Body Text 2"/>
    <w:basedOn w:val="Normale"/>
    <w:link w:val="Corpodeltesto2Carattere"/>
    <w:autoRedefine w:val="1"/>
    <w:hidden w:val="1"/>
    <w:uiPriority w:val="99"/>
    <w:pPr>
      <w:jc w:val="both"/>
    </w:pPr>
    <w:rPr>
      <w:b w:val="1"/>
      <w:bCs w:val="1"/>
    </w:rPr>
  </w:style>
  <w:style w:type="character" w:styleId="Corpodeltesto2Carattere" w:customStyle="1">
    <w:name w:val="Corpo del testo 2 Carattere"/>
    <w:basedOn w:val="Carpredefinitoparagrafo"/>
    <w:link w:val="Corpodeltesto2"/>
    <w:uiPriority w:val="99"/>
    <w:semiHidden w:val="1"/>
    <w:rsid w:val="0090303F"/>
    <w:rPr>
      <w:rFonts w:ascii="Times New Roman" w:hAnsi="Times New Roman"/>
      <w:position w:val="-1"/>
      <w:sz w:val="24"/>
      <w:szCs w:val="24"/>
    </w:rPr>
  </w:style>
  <w:style w:type="paragraph" w:styleId="Documento" w:customStyle="1">
    <w:name w:val="Documento"/>
    <w:basedOn w:val="Normale"/>
    <w:autoRedefine w:val="1"/>
    <w:hidden w:val="1"/>
    <w:uiPriority w:val="99"/>
    <w:pPr>
      <w:widowControl w:val="0"/>
      <w:jc w:val="both"/>
    </w:pPr>
    <w:rPr>
      <w:sz w:val="22"/>
      <w:szCs w:val="22"/>
    </w:rPr>
  </w:style>
  <w:style w:type="paragraph" w:styleId="Corpotesto10" w:customStyle="1">
    <w:name w:val="Corpo testo1"/>
    <w:basedOn w:val="Normale"/>
    <w:autoRedefine w:val="1"/>
    <w:hidden w:val="1"/>
    <w:uiPriority w:val="99"/>
    <w:pPr>
      <w:spacing w:line="300" w:lineRule="atLeast"/>
    </w:pPr>
    <w:rPr>
      <w:color w:val="ff0000"/>
    </w:rPr>
  </w:style>
  <w:style w:type="character" w:styleId="Collegamentoipertestuale">
    <w:name w:val="Hyperlink"/>
    <w:basedOn w:val="Carpredefinitoparagrafo"/>
    <w:hidden w:val="1"/>
    <w:uiPriority w:val="99"/>
    <w:rPr>
      <w:rFonts w:ascii="Times New Roman" w:cs="Times New Roman" w:hAnsi="Times New Roman"/>
      <w:color w:val="0000ff"/>
      <w:w w:val="100"/>
      <w:u w:val="single"/>
      <w:effect w:val="none"/>
      <w:vertAlign w:val="baseline"/>
      <w:em w:val="none"/>
    </w:rPr>
  </w:style>
  <w:style w:type="character" w:styleId="CorpotestoCarattere" w:customStyle="1">
    <w:name w:val="Corpo testo Carattere"/>
    <w:hidden w:val="1"/>
    <w:uiPriority w:val="99"/>
    <w:rPr>
      <w:color w:val="ff0000"/>
      <w:w w:val="100"/>
      <w:sz w:val="24"/>
      <w:szCs w:val="24"/>
      <w:effect w:val="none"/>
      <w:vertAlign w:val="baseline"/>
      <w:em w:val="none"/>
    </w:rPr>
  </w:style>
  <w:style w:type="paragraph" w:styleId="Testofumetto1" w:customStyle="1">
    <w:name w:val="Testo fumetto1"/>
    <w:basedOn w:val="Normale"/>
    <w:autoRedefine w:val="1"/>
    <w:hidden w:val="1"/>
    <w:uiPriority w:val="99"/>
    <w:rPr>
      <w:rFonts w:ascii="Tahoma" w:cs="Tahoma" w:hAnsi="Tahoma"/>
      <w:sz w:val="16"/>
      <w:szCs w:val="16"/>
    </w:rPr>
  </w:style>
  <w:style w:type="character" w:styleId="TestofumettoCarattere" w:customStyle="1">
    <w:name w:val="Testo fumetto Carattere"/>
    <w:hidden w:val="1"/>
    <w:uiPriority w:val="99"/>
    <w:rPr>
      <w:rFonts w:ascii="Tahoma" w:cs="Tahoma" w:hAnsi="Tahoma"/>
      <w:w w:val="100"/>
      <w:sz w:val="16"/>
      <w:szCs w:val="16"/>
      <w:effect w:val="none"/>
      <w:vertAlign w:val="baseline"/>
      <w:em w:val="none"/>
    </w:rPr>
  </w:style>
  <w:style w:type="character" w:styleId="SottotitoloCarattere" w:customStyle="1">
    <w:name w:val="Sottotitolo Carattere"/>
    <w:basedOn w:val="Carpredefinitoparagrafo"/>
    <w:link w:val="Sottotitolo"/>
    <w:uiPriority w:val="11"/>
    <w:rsid w:val="0090303F"/>
    <w:rPr>
      <w:rFonts w:asciiTheme="majorHAnsi" w:cstheme="majorBidi" w:eastAsiaTheme="majorEastAsia" w:hAnsiTheme="majorHAnsi"/>
      <w:position w:val="-1"/>
      <w:sz w:val="24"/>
      <w:szCs w:val="24"/>
    </w:rPr>
  </w:style>
  <w:style w:type="table" w:styleId="a" w:customStyle="1">
    <w:basedOn w:val="Tabellanormale"/>
    <w:tblPr>
      <w:tblStyleRowBandSize w:val="1"/>
      <w:tblStyleColBandSize w:val="1"/>
      <w:tblCellMar>
        <w:top w:w="100.0" w:type="dxa"/>
        <w:left w:w="100.0" w:type="dxa"/>
        <w:bottom w:w="100.0" w:type="dxa"/>
        <w:right w:w="100.0" w:type="dxa"/>
      </w:tblCellMar>
    </w:tblPr>
  </w:style>
  <w:style w:type="table" w:styleId="a0" w:customStyle="1">
    <w:basedOn w:val="Tabellanormale"/>
    <w:tblPr>
      <w:tblStyleRowBandSize w:val="1"/>
      <w:tblStyleColBandSize w:val="1"/>
    </w:tblPr>
  </w:style>
  <w:style w:type="table" w:styleId="a1" w:customStyle="1">
    <w:basedOn w:val="Tabellanormale"/>
    <w:tblPr>
      <w:tblStyleRowBandSize w:val="1"/>
      <w:tblStyleColBandSize w:val="1"/>
      <w:tblCellMar>
        <w:top w:w="55.0" w:type="dxa"/>
        <w:left w:w="55.0" w:type="dxa"/>
        <w:bottom w:w="55.0" w:type="dxa"/>
        <w:right w:w="55.0" w:type="dxa"/>
      </w:tblCellMar>
    </w:tblPr>
  </w:style>
  <w:style w:type="table" w:styleId="a2" w:customStyle="1">
    <w:basedOn w:val="Tabellanormale"/>
    <w:tblPr>
      <w:tblStyleRowBandSize w:val="1"/>
      <w:tblStyleColBandSize w:val="1"/>
    </w:tblPr>
  </w:style>
  <w:style w:type="table" w:styleId="a3" w:customStyle="1">
    <w:basedOn w:val="Tabellanormale"/>
    <w:tblPr>
      <w:tblStyleRowBandSize w:val="1"/>
      <w:tblStyleColBandSize w:val="1"/>
      <w:tblCellMar>
        <w:top w:w="55.0" w:type="dxa"/>
        <w:left w:w="55.0" w:type="dxa"/>
        <w:bottom w:w="55.0" w:type="dxa"/>
        <w:right w:w="55.0" w:type="dxa"/>
      </w:tblCellMar>
    </w:tblPr>
  </w:style>
  <w:style w:type="paragraph" w:styleId="Paragrafoelenco">
    <w:name w:val="List Paragraph"/>
    <w:basedOn w:val="Normale"/>
    <w:uiPriority w:val="34"/>
    <w:qFormat w:val="1"/>
    <w:rsid w:val="008E4DDE"/>
    <w:pPr>
      <w:ind w:left="720"/>
      <w:contextualSpacing w:val="1"/>
    </w:pPr>
  </w:style>
  <w:style w:type="paragraph" w:styleId="Intestazione">
    <w:name w:val="header"/>
    <w:basedOn w:val="Normale"/>
    <w:link w:val="IntestazioneCarattere"/>
    <w:uiPriority w:val="99"/>
    <w:unhideWhenUsed w:val="1"/>
    <w:rsid w:val="00F11188"/>
    <w:pPr>
      <w:tabs>
        <w:tab w:val="center" w:pos="4819"/>
        <w:tab w:val="right" w:pos="9638"/>
      </w:tabs>
      <w:spacing w:line="240" w:lineRule="auto"/>
    </w:pPr>
  </w:style>
  <w:style w:type="character" w:styleId="IntestazioneCarattere" w:customStyle="1">
    <w:name w:val="Intestazione Carattere"/>
    <w:basedOn w:val="Carpredefinitoparagrafo"/>
    <w:link w:val="Intestazione"/>
    <w:uiPriority w:val="99"/>
    <w:rsid w:val="00F11188"/>
    <w:rPr>
      <w:position w:val="-1"/>
    </w:rPr>
  </w:style>
  <w:style w:type="paragraph" w:styleId="NormaleWeb">
    <w:name w:val="Normal (Web)"/>
    <w:basedOn w:val="Normale"/>
    <w:uiPriority w:val="99"/>
    <w:semiHidden w:val="1"/>
    <w:unhideWhenUsed w:val="1"/>
    <w:rsid w:val="00E31D71"/>
    <w:pPr>
      <w:suppressAutoHyphens w:val="0"/>
      <w:spacing w:after="100" w:afterAutospacing="1" w:before="100" w:beforeAutospacing="1" w:line="240" w:lineRule="auto"/>
      <w:ind w:left="0" w:leftChars="0" w:firstLine="0" w:firstLineChars="0"/>
      <w:textDirection w:val="lrTb"/>
      <w:textAlignment w:val="auto"/>
      <w:outlineLvl w:val="9"/>
    </w:pPr>
    <w:rPr>
      <w:position w:val="0"/>
    </w:rPr>
  </w:style>
  <w:style w:type="table" w:styleId="a4" w:customStyle="1">
    <w:basedOn w:val="TableNormal0"/>
    <w:tblPr>
      <w:tblStyleRowBandSize w:val="1"/>
      <w:tblStyleColBandSize w:val="1"/>
      <w:tblCellMar>
        <w:top w:w="55.0" w:type="dxa"/>
        <w:left w:w="55.0" w:type="dxa"/>
        <w:bottom w:w="55.0" w:type="dxa"/>
        <w:right w:w="55.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240" w:lineRule="auto"/>
      <w:ind w:left="0" w:firstLine="0"/>
    </w:pPr>
    <w:rPr>
      <w:rFonts w:ascii="Georgia" w:cs="Georgia" w:eastAsia="Georgia" w:hAnsi="Georgia"/>
      <w:i w:val="1"/>
      <w:color w:val="000000"/>
      <w:sz w:val="48"/>
      <w:szCs w:val="48"/>
    </w:rPr>
  </w:style>
  <w:style w:type="table" w:styleId="Table1">
    <w:basedOn w:val="TableNormal"/>
    <w:tblPr>
      <w:tblStyleRowBandSize w:val="1"/>
      <w:tblStyleColBandSize w:val="1"/>
      <w:tblCellMar>
        <w:top w:w="55.0" w:type="dxa"/>
        <w:left w:w="55.0" w:type="dxa"/>
        <w:bottom w:w="55.0" w:type="dxa"/>
        <w:right w:w="5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lkzY6GXe8AzkYCyYL9gRy/qv+w==">CgMxLjAyDmguYXJ2ZDR2amRscHl2Mg5oLm9wN2NudzR6engzbDgAciExS2FiYkZPc2d3dkNLODRJWEVzRlFTYjdlbHU0alJoWXY=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2017-04-20T12:42:00Z</dcterms:created>
  <dc:creator>Comune di Torino</dc:creator>
</cp:coreProperties>
</file>